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69. Основания для внесения исправлений и изменений в записи актов гражданского состояния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оснований, предусмотренных </w:t>
      </w:r>
      <w:hyperlink w:anchor="Par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статьи, и при отсутствии спора между заинтересованными лицами.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"/>
      <w:bookmarkEnd w:id="0"/>
      <w:r>
        <w:rPr>
          <w:rFonts w:ascii="Calibri" w:hAnsi="Calibri" w:cs="Calibri"/>
        </w:rPr>
        <w:t>2. Основанием для внесения исправлений и изменений в записи актов гражданского состояния является: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акта об усыновлении;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акта об установлении отцовства;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акта о перемене имени;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органа опеки и попечительства об изменении фамилии и (или) собственно имени ребенка;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установленной формы о факте смерти необоснованно репрессированного и впоследствии реабилитированного на основании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реабилитации жертв политических репрессий лица в случае, если смерть зарегистрирована ранее;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 </w:t>
      </w:r>
      <w:hyperlink w:anchor="Par16" w:history="1">
        <w:r>
          <w:rPr>
            <w:rFonts w:ascii="Calibri" w:hAnsi="Calibri" w:cs="Calibri"/>
            <w:color w:val="0000FF"/>
          </w:rPr>
          <w:t>статьей 70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Статья 70. Заключение органа записи актов гражданского состояния о внесении исправления или изменения в запись акта гражданского состояния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случае, если: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записи акта гражданского состояния указаны неправильные или неполные сведения, а также допущены орфографические ошибки;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акта гражданского состояния произведена без учета правил, установленных законами субъектов Российской Федерации;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 документ установленной формы об изменении пола, выданный медицинской организацией.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71. Заявление о внесении исправления или изменения в запись акта гражданского состояния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состояния, подлежащей исправлению или изменению.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исправлений и изменений в запись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 xml:space="preserve">2. В заявлении о внесении исправления или изменения в запись акта гражданского </w:t>
      </w:r>
      <w:r>
        <w:rPr>
          <w:rFonts w:ascii="Calibri" w:hAnsi="Calibri" w:cs="Calibri"/>
        </w:rPr>
        <w:lastRenderedPageBreak/>
        <w:t>состояния должны быть указаны следующие сведения: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и место рождения, место жительства заявителя;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записи акта гражданского состояния, в которую заявитель просит внести исправление или изменение.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Одновременно с подачей такого заявления должны быть представлены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состояния, и документы, подтверждающие наличие основания для внесения исправления или изменения в запись акта гражданского состояния (помимо документа установленной формы о факте смерти лица, необоснованно репрессированного и впоследствии реабилитированного на основании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proofErr w:type="gramStart"/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Документ установленной формы о факте смерти лица, необоснованно репрессированного и впоследствии реабилитированного на основании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18 октября 1991 года N 1761-1 "О реабилитации жертв политических репрессий", подтверждающий наличие основания для внесения исправления или изменения в запись акта гражданского состояния, запрашивается органом записи актов гражданского состояния в компетентном органе в случае, если смерть этого лица была зарегистрирована ранее</w:t>
      </w:r>
      <w:proofErr w:type="gramEnd"/>
      <w:r>
        <w:rPr>
          <w:rFonts w:ascii="Calibri" w:hAnsi="Calibri" w:cs="Calibri"/>
        </w:rPr>
        <w:t xml:space="preserve"> и указанный документ не был представлен заявителем самостоятельно. Заявителем также должен быть предъявлен документ, удостоверяющий его личность.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обращения заявителя в орган записи актов гражданского состояния по месту хранения записи акта гражданского состояния, подлежащей исправлению или изменению, при утрате свидетельства о государственной регистрации акта гражданского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</w:t>
      </w:r>
      <w:proofErr w:type="gramEnd"/>
      <w:r>
        <w:rPr>
          <w:rFonts w:ascii="Calibri" w:hAnsi="Calibri" w:cs="Calibri"/>
        </w:rPr>
        <w:t xml:space="preserve"> изменения в запись акта гражданского состояния не истребуется, а в заявлении проставляется отметка об утрате свидетельства о государственной регистрации акта гражданского состояния, подлежащего обмену.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12.11.2012 N 183-ФЗ)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72. Порядок рассмотрения заявления о внесении исправления или изменения в запись акта гражданского состояния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 руководителем органа записи актов гражданского состояния.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состояния, подлежащей исправлению или изменению, а также копии других записей актов, подтверждающих наличие оснований для внесения исправления или изменения, в органе записи актов гражданского состояния по месту их хранения.</w:t>
      </w:r>
      <w:proofErr w:type="gramEnd"/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29.04.2002 N 44-ФЗ)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Документ установленной формы о факте смерти лица, необоснованно репрессированного и впоследствии реабилитированного на основании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ранее, предоставляется компетентным органом по межведомственному запросу органа записи актов гражданского состояния, направленному в </w:t>
      </w:r>
      <w:r>
        <w:rPr>
          <w:rFonts w:ascii="Calibri" w:hAnsi="Calibri" w:cs="Calibri"/>
        </w:rPr>
        <w:lastRenderedPageBreak/>
        <w:t>связи с обращением уполномоченного лица с заявлением о внесении</w:t>
      </w:r>
      <w:proofErr w:type="gramEnd"/>
      <w:r>
        <w:rPr>
          <w:rFonts w:ascii="Calibri" w:hAnsi="Calibri" w:cs="Calibri"/>
        </w:rPr>
        <w:t xml:space="preserve"> исправления или изменения в запись акта гражданского состояния.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наличии заявления о внесении исправления или изменения в запись акта гражданского состояния, указанных в </w:t>
      </w:r>
      <w:hyperlink w:anchor="Par27" w:history="1">
        <w:r>
          <w:rPr>
            <w:rFonts w:ascii="Calibri" w:hAnsi="Calibri" w:cs="Calibri"/>
            <w:color w:val="0000FF"/>
          </w:rPr>
          <w:t>пункте 2 статьи 71</w:t>
        </w:r>
      </w:hyperlink>
      <w:r>
        <w:rPr>
          <w:rFonts w:ascii="Calibri" w:hAnsi="Calibri" w:cs="Calibri"/>
        </w:rPr>
        <w:t xml:space="preserve"> настоящего Федерального закона,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</w:t>
      </w:r>
      <w:proofErr w:type="gramStart"/>
      <w:r>
        <w:rPr>
          <w:rFonts w:ascii="Calibri" w:hAnsi="Calibri" w:cs="Calibri"/>
        </w:rPr>
        <w:t>заключения органа записи актов гражданского состояния</w:t>
      </w:r>
      <w:proofErr w:type="gramEnd"/>
      <w:r>
        <w:rPr>
          <w:rFonts w:ascii="Calibri" w:hAnsi="Calibri" w:cs="Calibri"/>
        </w:rPr>
        <w:t xml:space="preserve"> в случаях, предусмотренных </w:t>
      </w:r>
      <w:hyperlink w:anchor="Par16" w:history="1">
        <w:r>
          <w:rPr>
            <w:rFonts w:ascii="Calibri" w:hAnsi="Calibri" w:cs="Calibri"/>
            <w:color w:val="0000FF"/>
          </w:rPr>
          <w:t>статьей 70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заявителю отказано во внесении исправления или изменения в запись акта гражданского состояния, руководитель органа записи актов гражданского состояния обязан сообщить причину отказа в письменной </w:t>
      </w:r>
      <w:hyperlink r:id="rId1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. Документы, представленные при подаче заявления, подлежат возврату.</w:t>
      </w:r>
    </w:p>
    <w:p w:rsidR="00294C20" w:rsidRDefault="00294C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 органов местного самоуправления, наделенных полномочиями на государственную регистрацию актов гражданского состояния, во внесении исправления или изменения в произведенные записи, может быть обжалованы в порядке </w:t>
      </w:r>
      <w:hyperlink r:id="rId16" w:history="1">
        <w:r>
          <w:rPr>
            <w:rFonts w:ascii="Calibri" w:hAnsi="Calibri" w:cs="Calibri"/>
            <w:color w:val="0000FF"/>
          </w:rPr>
          <w:t>главы 36</w:t>
        </w:r>
      </w:hyperlink>
      <w:r>
        <w:rPr>
          <w:rFonts w:ascii="Calibri" w:hAnsi="Calibri" w:cs="Calibri"/>
        </w:rPr>
        <w:t xml:space="preserve"> ГПК РФ (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Пленума Верховного Суда РФ от 10.02.2009 N 2).</w:t>
      </w:r>
    </w:p>
    <w:p w:rsidR="00294C20" w:rsidRDefault="00294C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Отказ </w:t>
      </w:r>
      <w:proofErr w:type="gramStart"/>
      <w:r>
        <w:rPr>
          <w:rFonts w:ascii="Calibri" w:hAnsi="Calibri" w:cs="Calibri"/>
        </w:rPr>
        <w:t>руководителя органа записи актов гражданского состояния</w:t>
      </w:r>
      <w:proofErr w:type="gramEnd"/>
      <w:r>
        <w:rPr>
          <w:rFonts w:ascii="Calibri" w:hAnsi="Calibri" w:cs="Calibri"/>
        </w:rPr>
        <w:t xml:space="preserve"> во внесении исправления или изменения в запись акта гражданского состояния может быть обжалован заявителем в суд.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73. Порядок внесения исправления или изменения в запись акта гражданского состояния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записи, подлежащей исправлению или изменению.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Руководитель органа записи актов гражданского состояния обязан сообщить об исправлении или изменении, внесенных в запись акта гражданского состояния,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</w:t>
      </w:r>
      <w:hyperlink r:id="rId18" w:history="1">
        <w:r>
          <w:rPr>
            <w:rFonts w:ascii="Calibri" w:hAnsi="Calibri" w:cs="Calibri"/>
            <w:color w:val="0000FF"/>
          </w:rPr>
          <w:t>органа</w:t>
        </w:r>
      </w:hyperlink>
      <w:r>
        <w:rPr>
          <w:rFonts w:ascii="Calibri" w:hAnsi="Calibri" w:cs="Calibri"/>
        </w:rPr>
        <w:t xml:space="preserve"> исполнительной власти, уполномоченного на осуществление функций по контролю и надзору в сфере миграции, по месту жительства заявителя в трехдневный</w:t>
      </w:r>
      <w:proofErr w:type="gramEnd"/>
      <w:r>
        <w:rPr>
          <w:rFonts w:ascii="Calibri" w:hAnsi="Calibri" w:cs="Calibri"/>
        </w:rPr>
        <w:t xml:space="preserve"> срок со дня внесения такого исправления или изменения.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18.07.2006 N 121-ФЗ)</w:t>
      </w:r>
    </w:p>
    <w:p w:rsidR="00294C20" w:rsidRDefault="00294C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i/>
            <w:iCs/>
            <w:color w:val="0000FF"/>
          </w:rPr>
          <w:br/>
          <w:t>гл. IX, Федеральный закон от 15.11.1997 N 143-ФЗ (ред. от 07.05.2013) "Об актах гражданского состояния"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F0125B" w:rsidRDefault="00F0125B"/>
    <w:sectPr w:rsidR="00F0125B" w:rsidSect="00BE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294C20"/>
    <w:rsid w:val="00003941"/>
    <w:rsid w:val="00003C8D"/>
    <w:rsid w:val="00007D44"/>
    <w:rsid w:val="00014951"/>
    <w:rsid w:val="00017526"/>
    <w:rsid w:val="00017B84"/>
    <w:rsid w:val="000418CF"/>
    <w:rsid w:val="00043509"/>
    <w:rsid w:val="00043BD2"/>
    <w:rsid w:val="00054459"/>
    <w:rsid w:val="00055813"/>
    <w:rsid w:val="00062B17"/>
    <w:rsid w:val="000722E7"/>
    <w:rsid w:val="00082B05"/>
    <w:rsid w:val="0008461C"/>
    <w:rsid w:val="00093F13"/>
    <w:rsid w:val="000A2691"/>
    <w:rsid w:val="000B477F"/>
    <w:rsid w:val="000B6050"/>
    <w:rsid w:val="000C6542"/>
    <w:rsid w:val="000C7425"/>
    <w:rsid w:val="000C7753"/>
    <w:rsid w:val="000D37EE"/>
    <w:rsid w:val="000E3E74"/>
    <w:rsid w:val="000E6ACD"/>
    <w:rsid w:val="000E6B29"/>
    <w:rsid w:val="000F0303"/>
    <w:rsid w:val="000F21D3"/>
    <w:rsid w:val="000F2F2A"/>
    <w:rsid w:val="000F3C21"/>
    <w:rsid w:val="00102C23"/>
    <w:rsid w:val="001067C7"/>
    <w:rsid w:val="001068BC"/>
    <w:rsid w:val="00110AEB"/>
    <w:rsid w:val="0011296C"/>
    <w:rsid w:val="00116147"/>
    <w:rsid w:val="001272BA"/>
    <w:rsid w:val="00135FF8"/>
    <w:rsid w:val="00141D58"/>
    <w:rsid w:val="00142DFF"/>
    <w:rsid w:val="00143C76"/>
    <w:rsid w:val="00146418"/>
    <w:rsid w:val="001520E0"/>
    <w:rsid w:val="00167F0E"/>
    <w:rsid w:val="00170861"/>
    <w:rsid w:val="00174307"/>
    <w:rsid w:val="001753F4"/>
    <w:rsid w:val="00176C80"/>
    <w:rsid w:val="00184475"/>
    <w:rsid w:val="0018770D"/>
    <w:rsid w:val="00195D0A"/>
    <w:rsid w:val="001A2932"/>
    <w:rsid w:val="001B4978"/>
    <w:rsid w:val="001D5BF6"/>
    <w:rsid w:val="001E7C94"/>
    <w:rsid w:val="001F298D"/>
    <w:rsid w:val="0020090B"/>
    <w:rsid w:val="00210A16"/>
    <w:rsid w:val="00212177"/>
    <w:rsid w:val="00214698"/>
    <w:rsid w:val="00217917"/>
    <w:rsid w:val="0022247B"/>
    <w:rsid w:val="00223A04"/>
    <w:rsid w:val="002279DD"/>
    <w:rsid w:val="00246336"/>
    <w:rsid w:val="002877F6"/>
    <w:rsid w:val="00292983"/>
    <w:rsid w:val="00294C20"/>
    <w:rsid w:val="002A052F"/>
    <w:rsid w:val="002A32D4"/>
    <w:rsid w:val="002B097F"/>
    <w:rsid w:val="002B5D4D"/>
    <w:rsid w:val="002D1053"/>
    <w:rsid w:val="002D2FD7"/>
    <w:rsid w:val="002E18AF"/>
    <w:rsid w:val="002E1A64"/>
    <w:rsid w:val="002E32E3"/>
    <w:rsid w:val="002E4348"/>
    <w:rsid w:val="002E51BA"/>
    <w:rsid w:val="002F0BAF"/>
    <w:rsid w:val="002F68EC"/>
    <w:rsid w:val="00306A09"/>
    <w:rsid w:val="00307E95"/>
    <w:rsid w:val="0031180F"/>
    <w:rsid w:val="00315F08"/>
    <w:rsid w:val="00320F49"/>
    <w:rsid w:val="00324526"/>
    <w:rsid w:val="003300D5"/>
    <w:rsid w:val="003362A0"/>
    <w:rsid w:val="00340ECF"/>
    <w:rsid w:val="00343E91"/>
    <w:rsid w:val="00346189"/>
    <w:rsid w:val="00353D78"/>
    <w:rsid w:val="003668D9"/>
    <w:rsid w:val="00374AB6"/>
    <w:rsid w:val="00384489"/>
    <w:rsid w:val="003916B3"/>
    <w:rsid w:val="00393D84"/>
    <w:rsid w:val="00395927"/>
    <w:rsid w:val="00396A90"/>
    <w:rsid w:val="003A268C"/>
    <w:rsid w:val="003A478D"/>
    <w:rsid w:val="003B4566"/>
    <w:rsid w:val="003D3395"/>
    <w:rsid w:val="003F0982"/>
    <w:rsid w:val="003F483E"/>
    <w:rsid w:val="00405E55"/>
    <w:rsid w:val="0041529A"/>
    <w:rsid w:val="00421AB2"/>
    <w:rsid w:val="004259B0"/>
    <w:rsid w:val="004506AB"/>
    <w:rsid w:val="00450B5A"/>
    <w:rsid w:val="00471AA6"/>
    <w:rsid w:val="00472BA1"/>
    <w:rsid w:val="00480A31"/>
    <w:rsid w:val="00483269"/>
    <w:rsid w:val="00491B5F"/>
    <w:rsid w:val="00493C78"/>
    <w:rsid w:val="00493F6B"/>
    <w:rsid w:val="004A1AC7"/>
    <w:rsid w:val="004A2457"/>
    <w:rsid w:val="004C0C2B"/>
    <w:rsid w:val="004C2E58"/>
    <w:rsid w:val="004F22EE"/>
    <w:rsid w:val="004F644F"/>
    <w:rsid w:val="004F7AF2"/>
    <w:rsid w:val="00513967"/>
    <w:rsid w:val="00523799"/>
    <w:rsid w:val="005244F0"/>
    <w:rsid w:val="00533577"/>
    <w:rsid w:val="00536C30"/>
    <w:rsid w:val="0054505A"/>
    <w:rsid w:val="00545155"/>
    <w:rsid w:val="00545AF2"/>
    <w:rsid w:val="005555D5"/>
    <w:rsid w:val="00556B35"/>
    <w:rsid w:val="00560CF9"/>
    <w:rsid w:val="00563156"/>
    <w:rsid w:val="0056752A"/>
    <w:rsid w:val="00581C23"/>
    <w:rsid w:val="0058280C"/>
    <w:rsid w:val="00582C4A"/>
    <w:rsid w:val="00582FD4"/>
    <w:rsid w:val="00586844"/>
    <w:rsid w:val="00594392"/>
    <w:rsid w:val="00594796"/>
    <w:rsid w:val="00595798"/>
    <w:rsid w:val="005A0BEF"/>
    <w:rsid w:val="005A21B2"/>
    <w:rsid w:val="005A76DB"/>
    <w:rsid w:val="005B2538"/>
    <w:rsid w:val="005B5C5D"/>
    <w:rsid w:val="005B60E1"/>
    <w:rsid w:val="005C2CE9"/>
    <w:rsid w:val="005C38C6"/>
    <w:rsid w:val="005C71CC"/>
    <w:rsid w:val="005D5265"/>
    <w:rsid w:val="005D69C5"/>
    <w:rsid w:val="005D6E21"/>
    <w:rsid w:val="005E1E02"/>
    <w:rsid w:val="005E26BD"/>
    <w:rsid w:val="005F717B"/>
    <w:rsid w:val="006044D1"/>
    <w:rsid w:val="00605BEE"/>
    <w:rsid w:val="006075D0"/>
    <w:rsid w:val="00612CCE"/>
    <w:rsid w:val="00616A6D"/>
    <w:rsid w:val="00630239"/>
    <w:rsid w:val="00640B40"/>
    <w:rsid w:val="00641213"/>
    <w:rsid w:val="00660661"/>
    <w:rsid w:val="00660E90"/>
    <w:rsid w:val="00661B81"/>
    <w:rsid w:val="00663836"/>
    <w:rsid w:val="006640FE"/>
    <w:rsid w:val="00664A58"/>
    <w:rsid w:val="00666CC0"/>
    <w:rsid w:val="00673B7C"/>
    <w:rsid w:val="0068085E"/>
    <w:rsid w:val="00681619"/>
    <w:rsid w:val="006818E6"/>
    <w:rsid w:val="00683F40"/>
    <w:rsid w:val="00693BE6"/>
    <w:rsid w:val="006B27FE"/>
    <w:rsid w:val="006C09B9"/>
    <w:rsid w:val="006C0A81"/>
    <w:rsid w:val="006C12DA"/>
    <w:rsid w:val="006C49EE"/>
    <w:rsid w:val="006C4A7C"/>
    <w:rsid w:val="006C5A6A"/>
    <w:rsid w:val="006C733C"/>
    <w:rsid w:val="006C7521"/>
    <w:rsid w:val="006D0D90"/>
    <w:rsid w:val="006D7E15"/>
    <w:rsid w:val="006E266D"/>
    <w:rsid w:val="006E474E"/>
    <w:rsid w:val="006E4ECD"/>
    <w:rsid w:val="00700768"/>
    <w:rsid w:val="007130CF"/>
    <w:rsid w:val="0071623E"/>
    <w:rsid w:val="0071633C"/>
    <w:rsid w:val="00716AEE"/>
    <w:rsid w:val="0072026C"/>
    <w:rsid w:val="00740279"/>
    <w:rsid w:val="0074080F"/>
    <w:rsid w:val="00744A4D"/>
    <w:rsid w:val="007454CE"/>
    <w:rsid w:val="007507D0"/>
    <w:rsid w:val="0075562F"/>
    <w:rsid w:val="00760AE2"/>
    <w:rsid w:val="00760EAF"/>
    <w:rsid w:val="00763101"/>
    <w:rsid w:val="00766D0D"/>
    <w:rsid w:val="00773949"/>
    <w:rsid w:val="007771EE"/>
    <w:rsid w:val="00777CD0"/>
    <w:rsid w:val="007808BE"/>
    <w:rsid w:val="00781F33"/>
    <w:rsid w:val="007A473B"/>
    <w:rsid w:val="007A5DEE"/>
    <w:rsid w:val="007C5B2A"/>
    <w:rsid w:val="007E2DB0"/>
    <w:rsid w:val="007F0E5D"/>
    <w:rsid w:val="007F50D8"/>
    <w:rsid w:val="008070A9"/>
    <w:rsid w:val="00811F1A"/>
    <w:rsid w:val="0082082C"/>
    <w:rsid w:val="00824FA9"/>
    <w:rsid w:val="00836C57"/>
    <w:rsid w:val="00841F12"/>
    <w:rsid w:val="00847767"/>
    <w:rsid w:val="00852D60"/>
    <w:rsid w:val="00860F87"/>
    <w:rsid w:val="00862D02"/>
    <w:rsid w:val="00865006"/>
    <w:rsid w:val="00874C99"/>
    <w:rsid w:val="00876C26"/>
    <w:rsid w:val="00884810"/>
    <w:rsid w:val="00894E60"/>
    <w:rsid w:val="008B2EA8"/>
    <w:rsid w:val="008B315D"/>
    <w:rsid w:val="008C1CEE"/>
    <w:rsid w:val="008E341C"/>
    <w:rsid w:val="008E3F2F"/>
    <w:rsid w:val="008E74D9"/>
    <w:rsid w:val="008F7E83"/>
    <w:rsid w:val="00904FCF"/>
    <w:rsid w:val="00905115"/>
    <w:rsid w:val="00911373"/>
    <w:rsid w:val="00917247"/>
    <w:rsid w:val="00917A32"/>
    <w:rsid w:val="009243C1"/>
    <w:rsid w:val="00927168"/>
    <w:rsid w:val="009279E1"/>
    <w:rsid w:val="00933202"/>
    <w:rsid w:val="00933E3A"/>
    <w:rsid w:val="009345AC"/>
    <w:rsid w:val="0093585B"/>
    <w:rsid w:val="00936153"/>
    <w:rsid w:val="00944452"/>
    <w:rsid w:val="00944E59"/>
    <w:rsid w:val="0096090C"/>
    <w:rsid w:val="00960A81"/>
    <w:rsid w:val="00971118"/>
    <w:rsid w:val="009862A3"/>
    <w:rsid w:val="009903CF"/>
    <w:rsid w:val="00990404"/>
    <w:rsid w:val="00990941"/>
    <w:rsid w:val="00996B18"/>
    <w:rsid w:val="009A0203"/>
    <w:rsid w:val="009A3FF0"/>
    <w:rsid w:val="009B1A5A"/>
    <w:rsid w:val="009D7D24"/>
    <w:rsid w:val="009E2410"/>
    <w:rsid w:val="009E7B45"/>
    <w:rsid w:val="00A03DFE"/>
    <w:rsid w:val="00A1550D"/>
    <w:rsid w:val="00A17E3E"/>
    <w:rsid w:val="00A4045C"/>
    <w:rsid w:val="00A4177A"/>
    <w:rsid w:val="00A441E6"/>
    <w:rsid w:val="00A50928"/>
    <w:rsid w:val="00A520BE"/>
    <w:rsid w:val="00A70087"/>
    <w:rsid w:val="00A74D94"/>
    <w:rsid w:val="00A77D25"/>
    <w:rsid w:val="00A86569"/>
    <w:rsid w:val="00A865AD"/>
    <w:rsid w:val="00AA376B"/>
    <w:rsid w:val="00AA381C"/>
    <w:rsid w:val="00AB3B7A"/>
    <w:rsid w:val="00AB4F29"/>
    <w:rsid w:val="00AB6AD6"/>
    <w:rsid w:val="00AC4C41"/>
    <w:rsid w:val="00AF2F18"/>
    <w:rsid w:val="00AF559F"/>
    <w:rsid w:val="00B03B62"/>
    <w:rsid w:val="00B10B07"/>
    <w:rsid w:val="00B15B24"/>
    <w:rsid w:val="00B24695"/>
    <w:rsid w:val="00B2637A"/>
    <w:rsid w:val="00B27AAE"/>
    <w:rsid w:val="00B326A3"/>
    <w:rsid w:val="00B35D9F"/>
    <w:rsid w:val="00B37D13"/>
    <w:rsid w:val="00B542A9"/>
    <w:rsid w:val="00B61A5F"/>
    <w:rsid w:val="00B705AF"/>
    <w:rsid w:val="00B72B00"/>
    <w:rsid w:val="00B800DA"/>
    <w:rsid w:val="00B93BF6"/>
    <w:rsid w:val="00B96317"/>
    <w:rsid w:val="00B96F78"/>
    <w:rsid w:val="00BC16E0"/>
    <w:rsid w:val="00BC3254"/>
    <w:rsid w:val="00BD0DC7"/>
    <w:rsid w:val="00BE0D72"/>
    <w:rsid w:val="00BE6246"/>
    <w:rsid w:val="00BE774F"/>
    <w:rsid w:val="00BF46A6"/>
    <w:rsid w:val="00BF5E79"/>
    <w:rsid w:val="00C0340F"/>
    <w:rsid w:val="00C04049"/>
    <w:rsid w:val="00C04C87"/>
    <w:rsid w:val="00C0759D"/>
    <w:rsid w:val="00C210A5"/>
    <w:rsid w:val="00C214F6"/>
    <w:rsid w:val="00C3721E"/>
    <w:rsid w:val="00C37D7D"/>
    <w:rsid w:val="00C4220F"/>
    <w:rsid w:val="00C44C4E"/>
    <w:rsid w:val="00C46D14"/>
    <w:rsid w:val="00C60543"/>
    <w:rsid w:val="00C645A4"/>
    <w:rsid w:val="00C66A14"/>
    <w:rsid w:val="00C7323C"/>
    <w:rsid w:val="00C73CA6"/>
    <w:rsid w:val="00C80C0C"/>
    <w:rsid w:val="00C82A05"/>
    <w:rsid w:val="00C82AD9"/>
    <w:rsid w:val="00C9746F"/>
    <w:rsid w:val="00CA0AA6"/>
    <w:rsid w:val="00CA150A"/>
    <w:rsid w:val="00CA30ED"/>
    <w:rsid w:val="00CA3859"/>
    <w:rsid w:val="00CB5E2C"/>
    <w:rsid w:val="00CB6C2B"/>
    <w:rsid w:val="00CC3078"/>
    <w:rsid w:val="00CC4192"/>
    <w:rsid w:val="00CE401F"/>
    <w:rsid w:val="00CE6716"/>
    <w:rsid w:val="00CF0DA3"/>
    <w:rsid w:val="00CF4D67"/>
    <w:rsid w:val="00D168EB"/>
    <w:rsid w:val="00D27702"/>
    <w:rsid w:val="00D277C3"/>
    <w:rsid w:val="00D36DDB"/>
    <w:rsid w:val="00D41B14"/>
    <w:rsid w:val="00D54528"/>
    <w:rsid w:val="00D72FE9"/>
    <w:rsid w:val="00D744CE"/>
    <w:rsid w:val="00D74674"/>
    <w:rsid w:val="00D8064B"/>
    <w:rsid w:val="00D85416"/>
    <w:rsid w:val="00D87BE5"/>
    <w:rsid w:val="00D87EE3"/>
    <w:rsid w:val="00D964F6"/>
    <w:rsid w:val="00DA048B"/>
    <w:rsid w:val="00DA08B6"/>
    <w:rsid w:val="00DA6824"/>
    <w:rsid w:val="00DB3307"/>
    <w:rsid w:val="00DB5729"/>
    <w:rsid w:val="00DC23EB"/>
    <w:rsid w:val="00DC349D"/>
    <w:rsid w:val="00DD2CF8"/>
    <w:rsid w:val="00DD70EA"/>
    <w:rsid w:val="00DE39A0"/>
    <w:rsid w:val="00DE4B2B"/>
    <w:rsid w:val="00DE6E92"/>
    <w:rsid w:val="00DE7673"/>
    <w:rsid w:val="00DF00EA"/>
    <w:rsid w:val="00DF4BFC"/>
    <w:rsid w:val="00DF6916"/>
    <w:rsid w:val="00E01105"/>
    <w:rsid w:val="00E018E8"/>
    <w:rsid w:val="00E02B78"/>
    <w:rsid w:val="00E1154B"/>
    <w:rsid w:val="00E14598"/>
    <w:rsid w:val="00E1690F"/>
    <w:rsid w:val="00E23F55"/>
    <w:rsid w:val="00E241DF"/>
    <w:rsid w:val="00E36D8E"/>
    <w:rsid w:val="00E41C5C"/>
    <w:rsid w:val="00E44A92"/>
    <w:rsid w:val="00E54457"/>
    <w:rsid w:val="00E554A7"/>
    <w:rsid w:val="00E571CE"/>
    <w:rsid w:val="00E63EA0"/>
    <w:rsid w:val="00E724D3"/>
    <w:rsid w:val="00E8366E"/>
    <w:rsid w:val="00E8426B"/>
    <w:rsid w:val="00E90466"/>
    <w:rsid w:val="00E9521B"/>
    <w:rsid w:val="00EA501A"/>
    <w:rsid w:val="00EB030F"/>
    <w:rsid w:val="00EB6AD5"/>
    <w:rsid w:val="00EC5263"/>
    <w:rsid w:val="00EE5A35"/>
    <w:rsid w:val="00EF088F"/>
    <w:rsid w:val="00F002E5"/>
    <w:rsid w:val="00F0125B"/>
    <w:rsid w:val="00F03D6A"/>
    <w:rsid w:val="00F11F50"/>
    <w:rsid w:val="00F13DDD"/>
    <w:rsid w:val="00F15E18"/>
    <w:rsid w:val="00F221CA"/>
    <w:rsid w:val="00F223B9"/>
    <w:rsid w:val="00F27A13"/>
    <w:rsid w:val="00F27B75"/>
    <w:rsid w:val="00F311E0"/>
    <w:rsid w:val="00F32192"/>
    <w:rsid w:val="00F40169"/>
    <w:rsid w:val="00F42778"/>
    <w:rsid w:val="00F44890"/>
    <w:rsid w:val="00F5685B"/>
    <w:rsid w:val="00F63534"/>
    <w:rsid w:val="00F67DAA"/>
    <w:rsid w:val="00F73650"/>
    <w:rsid w:val="00F77493"/>
    <w:rsid w:val="00F84421"/>
    <w:rsid w:val="00F86001"/>
    <w:rsid w:val="00F87BA0"/>
    <w:rsid w:val="00F91CF6"/>
    <w:rsid w:val="00FB0004"/>
    <w:rsid w:val="00FB08B1"/>
    <w:rsid w:val="00FD0799"/>
    <w:rsid w:val="00FD50B8"/>
    <w:rsid w:val="00FD61DA"/>
    <w:rsid w:val="00FF2CD9"/>
    <w:rsid w:val="00FF3B9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321E3DC393DA7C0A050AF3BB6B49D30E0288DA42A593DFCDD093C9A63xAE" TargetMode="External"/><Relationship Id="rId13" Type="http://schemas.openxmlformats.org/officeDocument/2006/relationships/hyperlink" Target="consultantplus://offline/ref=9C5321E3DC393DA7C0A050AF3BB6B49D30E0288DA42A593DFCDD093C9A63xAE" TargetMode="External"/><Relationship Id="rId18" Type="http://schemas.openxmlformats.org/officeDocument/2006/relationships/hyperlink" Target="consultantplus://offline/ref=9C5321E3DC393DA7C0A050AF3BB6B49D30E72A88AD29593DFCDD093C9A3A0DB6F1B270A2D7C02AB469xF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C5321E3DC393DA7C0A050AF3BB6B49D30E0288DA42A593DFCDD093C9A63xAE" TargetMode="External"/><Relationship Id="rId12" Type="http://schemas.openxmlformats.org/officeDocument/2006/relationships/hyperlink" Target="consultantplus://offline/ref=9C5321E3DC393DA7C0A050AF3BB6B49D32E42F88AA270437F484053E9D3552A1F6FB7CA3D7C0286Bx5E" TargetMode="External"/><Relationship Id="rId17" Type="http://schemas.openxmlformats.org/officeDocument/2006/relationships/hyperlink" Target="consultantplus://offline/ref=9C5321E3DC393DA7C0A050AF3BB6B49D30E02F80AB2A593DFCDD093C9A3A0DB6F1B270A2D7C02AB669x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5321E3DC393DA7C0A050AF3BB6B49D30E62389AD28593DFCDD093C9A3A0DB6F1B270A2D7C12EB569x6E" TargetMode="External"/><Relationship Id="rId20" Type="http://schemas.openxmlformats.org/officeDocument/2006/relationships/hyperlink" Target="consultantplus://offline/ref=9C5321E3DC393DA7C0A050AF3BB6B49D30E62C8BAE24593DFCDD093C9A3A0DB6F1B270A2D7C02EB369x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321E3DC393DA7C0A050AF3BB6B49D34EA2880AF270437F484053E9D3552A1F6FB7CA3D6C02D6Bx3E" TargetMode="External"/><Relationship Id="rId11" Type="http://schemas.openxmlformats.org/officeDocument/2006/relationships/hyperlink" Target="consultantplus://offline/ref=9C5321E3DC393DA7C0A050AF3BB6B49D34EA2880AF270437F484053E9D3552A1F6FB7CA3D6C02D6Bx3E" TargetMode="External"/><Relationship Id="rId5" Type="http://schemas.openxmlformats.org/officeDocument/2006/relationships/hyperlink" Target="consultantplus://offline/ref=9C5321E3DC393DA7C0A050AF3BB6B49D30E0288DA42A593DFCDD093C9A3A0DB6F1B270A2D7C02AB369x1E" TargetMode="External"/><Relationship Id="rId15" Type="http://schemas.openxmlformats.org/officeDocument/2006/relationships/hyperlink" Target="consultantplus://offline/ref=9C5321E3DC393DA7C0A050AF3BB6B49D34EA2880AF270437F484053E9D3552A1F6FB7CA3D6C62E6Bx4E" TargetMode="External"/><Relationship Id="rId10" Type="http://schemas.openxmlformats.org/officeDocument/2006/relationships/hyperlink" Target="consultantplus://offline/ref=9C5321E3DC393DA7C0A050AF3BB6B49D30E12D8FA928593DFCDD093C9A3A0DB6F1B270A2D7C02AB069x7E" TargetMode="External"/><Relationship Id="rId19" Type="http://schemas.openxmlformats.org/officeDocument/2006/relationships/hyperlink" Target="consultantplus://offline/ref=9C5321E3DC393DA7C0A050AF3BB6B49D30E12D8FAA2C593DFCDD093C9A3A0DB6F1B270A2D7C02BB269x1E" TargetMode="External"/><Relationship Id="rId4" Type="http://schemas.openxmlformats.org/officeDocument/2006/relationships/hyperlink" Target="consultantplus://offline/ref=9C5321E3DC393DA7C0A050AF3BB6B49D30E22D80AF2C593DFCDD093C9A3A0DB6F1B270A2D7C02AB469xEE" TargetMode="External"/><Relationship Id="rId9" Type="http://schemas.openxmlformats.org/officeDocument/2006/relationships/hyperlink" Target="consultantplus://offline/ref=9C5321E3DC393DA7C0A050AF3BB6B49D30E62A8CAF2C593DFCDD093C9A3A0DB6F1B270A2D7C02BB369x6E" TargetMode="External"/><Relationship Id="rId14" Type="http://schemas.openxmlformats.org/officeDocument/2006/relationships/hyperlink" Target="consultantplus://offline/ref=9C5321E3DC393DA7C0A050AF3BB6B49D30E62A8CAF2C593DFCDD093C9A3A0DB6F1B270A2D7C02BB369x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2013-10-18T04:49:00Z</dcterms:created>
  <dcterms:modified xsi:type="dcterms:W3CDTF">2013-10-18T04:51:00Z</dcterms:modified>
</cp:coreProperties>
</file>