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21">
        <w:rPr>
          <w:rFonts w:ascii="Times New Roman" w:hAnsi="Times New Roman" w:cs="Times New Roman"/>
          <w:b/>
          <w:sz w:val="28"/>
          <w:szCs w:val="28"/>
        </w:rPr>
        <w:t>подразделений по профилактике коррупционных</w:t>
      </w:r>
    </w:p>
    <w:p w:rsidR="007A475A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21">
        <w:rPr>
          <w:rFonts w:ascii="Times New Roman" w:hAnsi="Times New Roman" w:cs="Times New Roman"/>
          <w:b/>
          <w:sz w:val="28"/>
          <w:szCs w:val="28"/>
        </w:rPr>
        <w:t xml:space="preserve"> и иных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кадровых служб органов местного самоуправления (ответственных должностных лиц)</w:t>
      </w:r>
      <w:r w:rsidR="000761A4">
        <w:rPr>
          <w:rFonts w:ascii="Times New Roman" w:hAnsi="Times New Roman" w:cs="Times New Roman"/>
          <w:b/>
          <w:sz w:val="28"/>
          <w:szCs w:val="28"/>
        </w:rPr>
        <w:t>, номера телефонов «горячей линии»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для сообщения информации о коррупционных правонарушениях, совершенных муниципальными служащими</w:t>
      </w:r>
    </w:p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3721" w:rsidTr="007A3721">
        <w:tc>
          <w:tcPr>
            <w:tcW w:w="3190" w:type="dxa"/>
          </w:tcPr>
          <w:p w:rsidR="007A3721" w:rsidRDefault="007A3721" w:rsidP="007A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3190" w:type="dxa"/>
          </w:tcPr>
          <w:p w:rsidR="007A3721" w:rsidRDefault="007A3721" w:rsidP="007A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3191" w:type="dxa"/>
          </w:tcPr>
          <w:p w:rsidR="007A3721" w:rsidRDefault="007A3721" w:rsidP="007A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телефона</w:t>
            </w:r>
          </w:p>
        </w:tc>
      </w:tr>
      <w:tr w:rsidR="007A3721" w:rsidRPr="007A3721" w:rsidTr="007A3721">
        <w:tc>
          <w:tcPr>
            <w:tcW w:w="3190" w:type="dxa"/>
          </w:tcPr>
          <w:p w:rsidR="007A3721" w:rsidRDefault="007A3721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1">
              <w:rPr>
                <w:rFonts w:ascii="Times New Roman" w:hAnsi="Times New Roman" w:cs="Times New Roman"/>
                <w:sz w:val="28"/>
                <w:szCs w:val="28"/>
              </w:rPr>
              <w:t xml:space="preserve">Фортуна </w:t>
            </w:r>
          </w:p>
          <w:p w:rsidR="007A3721" w:rsidRPr="007A3721" w:rsidRDefault="007A3721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1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Ивановна, заместитель начальника управления по кадрам и делопроизводству администрации города </w:t>
            </w:r>
            <w:proofErr w:type="spellStart"/>
            <w:r w:rsidRPr="007A3721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3190" w:type="dxa"/>
            <w:vAlign w:val="center"/>
          </w:tcPr>
          <w:p w:rsidR="007A3721" w:rsidRPr="007A3721" w:rsidRDefault="007A3721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1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7A3721" w:rsidRPr="007A3721" w:rsidRDefault="007A3721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1">
              <w:rPr>
                <w:rFonts w:ascii="Times New Roman" w:hAnsi="Times New Roman" w:cs="Times New Roman"/>
                <w:sz w:val="28"/>
                <w:szCs w:val="28"/>
              </w:rPr>
              <w:t>с 08.30 до 17.12</w:t>
            </w:r>
          </w:p>
        </w:tc>
        <w:tc>
          <w:tcPr>
            <w:tcW w:w="3191" w:type="dxa"/>
            <w:vAlign w:val="center"/>
          </w:tcPr>
          <w:p w:rsidR="007A3721" w:rsidRPr="007A3721" w:rsidRDefault="007A3721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1">
              <w:rPr>
                <w:rFonts w:ascii="Times New Roman" w:hAnsi="Times New Roman" w:cs="Times New Roman"/>
                <w:sz w:val="28"/>
                <w:szCs w:val="28"/>
              </w:rPr>
              <w:t>8(34669)74255</w:t>
            </w:r>
          </w:p>
        </w:tc>
      </w:tr>
    </w:tbl>
    <w:p w:rsidR="007A3721" w:rsidRP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3721" w:rsidRPr="007A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92"/>
    <w:rsid w:val="000761A4"/>
    <w:rsid w:val="00205C92"/>
    <w:rsid w:val="007A3721"/>
    <w:rsid w:val="007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3</cp:revision>
  <dcterms:created xsi:type="dcterms:W3CDTF">2012-01-17T08:54:00Z</dcterms:created>
  <dcterms:modified xsi:type="dcterms:W3CDTF">2012-01-17T09:05:00Z</dcterms:modified>
</cp:coreProperties>
</file>