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5F6" w:rsidRPr="007B3230" w:rsidRDefault="005565F6" w:rsidP="005565F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7B3230">
        <w:rPr>
          <w:rFonts w:ascii="Times New Roman" w:hAnsi="Times New Roman" w:cs="Times New Roman"/>
          <w:sz w:val="20"/>
          <w:szCs w:val="20"/>
        </w:rPr>
        <w:t xml:space="preserve">Приложение 1 </w:t>
      </w:r>
    </w:p>
    <w:p w:rsidR="005565F6" w:rsidRDefault="005565F6" w:rsidP="005565F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7B3230">
        <w:rPr>
          <w:rFonts w:ascii="Times New Roman" w:hAnsi="Times New Roman" w:cs="Times New Roman"/>
          <w:sz w:val="20"/>
          <w:szCs w:val="20"/>
        </w:rPr>
        <w:t xml:space="preserve">к отчету о ходе реализации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муниципальной программы  </w:t>
      </w:r>
    </w:p>
    <w:p w:rsidR="005565F6" w:rsidRDefault="005565F6" w:rsidP="005565F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Pr="007239D0">
        <w:rPr>
          <w:rFonts w:ascii="Times New Roman" w:hAnsi="Times New Roman" w:cs="Times New Roman"/>
          <w:sz w:val="20"/>
          <w:szCs w:val="20"/>
        </w:rPr>
        <w:t xml:space="preserve">Сохранение и развитие сферы культуры </w:t>
      </w:r>
      <w:r>
        <w:rPr>
          <w:rFonts w:ascii="Times New Roman" w:hAnsi="Times New Roman" w:cs="Times New Roman"/>
          <w:sz w:val="20"/>
          <w:szCs w:val="20"/>
        </w:rPr>
        <w:t xml:space="preserve">города </w:t>
      </w:r>
    </w:p>
    <w:p w:rsidR="007B3230" w:rsidRPr="007B3230" w:rsidRDefault="005565F6" w:rsidP="005565F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Покачи на 2014-2016 годы»</w:t>
      </w:r>
      <w:r w:rsidR="00CB74BF">
        <w:rPr>
          <w:rFonts w:ascii="Times New Roman" w:hAnsi="Times New Roman" w:cs="Times New Roman"/>
          <w:sz w:val="20"/>
          <w:szCs w:val="20"/>
        </w:rPr>
        <w:t xml:space="preserve"> за 2015</w:t>
      </w:r>
      <w:r w:rsidRPr="007239D0">
        <w:rPr>
          <w:rFonts w:ascii="Times New Roman" w:hAnsi="Times New Roman" w:cs="Times New Roman"/>
          <w:sz w:val="20"/>
          <w:szCs w:val="20"/>
        </w:rPr>
        <w:t xml:space="preserve"> год.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5565F6" w:rsidRDefault="005565F6" w:rsidP="006A05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B92" w:rsidRDefault="00C73B92" w:rsidP="006A05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5F6" w:rsidRDefault="00E542C4" w:rsidP="006A05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5F6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отчету о ходе реализации </w:t>
      </w:r>
      <w:r w:rsidR="005565F6" w:rsidRPr="005565F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5565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65F6" w:rsidRDefault="00E542C4" w:rsidP="006A05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5F6">
        <w:rPr>
          <w:rFonts w:ascii="Times New Roman" w:hAnsi="Times New Roman" w:cs="Times New Roman"/>
          <w:b/>
          <w:sz w:val="24"/>
          <w:szCs w:val="24"/>
        </w:rPr>
        <w:t>программы «</w:t>
      </w:r>
      <w:r w:rsidR="005565F6" w:rsidRPr="005565F6">
        <w:rPr>
          <w:rFonts w:ascii="Times New Roman" w:hAnsi="Times New Roman" w:cs="Times New Roman"/>
          <w:b/>
          <w:sz w:val="24"/>
          <w:szCs w:val="24"/>
        </w:rPr>
        <w:t xml:space="preserve">Сохранение и развитие сферы культуры города </w:t>
      </w:r>
    </w:p>
    <w:p w:rsidR="000005A1" w:rsidRPr="005565F6" w:rsidRDefault="005565F6" w:rsidP="006A05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5F6">
        <w:rPr>
          <w:rFonts w:ascii="Times New Roman" w:hAnsi="Times New Roman" w:cs="Times New Roman"/>
          <w:b/>
          <w:sz w:val="24"/>
          <w:szCs w:val="24"/>
        </w:rPr>
        <w:t>Покачи на 2014-2016 годы</w:t>
      </w:r>
      <w:r w:rsidR="00E542C4" w:rsidRPr="005565F6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74BF">
        <w:rPr>
          <w:rFonts w:ascii="Times New Roman" w:hAnsi="Times New Roman" w:cs="Times New Roman"/>
          <w:b/>
          <w:sz w:val="24"/>
          <w:szCs w:val="24"/>
        </w:rPr>
        <w:t>за 2015</w:t>
      </w:r>
      <w:r w:rsidR="00E542C4" w:rsidRPr="005565F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5565F6">
        <w:rPr>
          <w:rFonts w:ascii="Times New Roman" w:hAnsi="Times New Roman" w:cs="Times New Roman"/>
          <w:b/>
          <w:sz w:val="24"/>
          <w:szCs w:val="24"/>
        </w:rPr>
        <w:t>.</w:t>
      </w:r>
    </w:p>
    <w:p w:rsidR="00E542C4" w:rsidRPr="006A05FD" w:rsidRDefault="00E542C4" w:rsidP="006A05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65F6" w:rsidRPr="006A05FD" w:rsidRDefault="006A05FD" w:rsidP="005565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23E2">
        <w:rPr>
          <w:rFonts w:ascii="Times New Roman" w:hAnsi="Times New Roman" w:cs="Times New Roman"/>
          <w:sz w:val="24"/>
          <w:szCs w:val="24"/>
        </w:rPr>
        <w:tab/>
      </w:r>
      <w:r w:rsidR="005565F6" w:rsidRPr="00D223E2">
        <w:rPr>
          <w:rFonts w:ascii="Times New Roman" w:hAnsi="Times New Roman" w:cs="Times New Roman"/>
          <w:sz w:val="24"/>
          <w:szCs w:val="24"/>
        </w:rPr>
        <w:t>1. Муниципальная программа  «Сохранение и развитие сферы культуры города Покачи на 2014-2016 годы»</w:t>
      </w:r>
      <w:r w:rsidR="005565F6" w:rsidRPr="00D223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5F6" w:rsidRPr="00D223E2">
        <w:rPr>
          <w:rFonts w:ascii="Times New Roman" w:hAnsi="Times New Roman" w:cs="Times New Roman"/>
          <w:sz w:val="24"/>
          <w:szCs w:val="24"/>
        </w:rPr>
        <w:t xml:space="preserve">утверждена  постановлением администрации города Покачи от </w:t>
      </w:r>
      <w:r w:rsidR="00D223E2" w:rsidRPr="00D223E2">
        <w:rPr>
          <w:rFonts w:ascii="Times New Roman" w:hAnsi="Times New Roman" w:cs="Times New Roman"/>
          <w:sz w:val="24"/>
          <w:szCs w:val="24"/>
        </w:rPr>
        <w:t>04.10.2013</w:t>
      </w:r>
      <w:r w:rsidR="005565F6" w:rsidRPr="00D223E2">
        <w:rPr>
          <w:rFonts w:ascii="Times New Roman" w:hAnsi="Times New Roman" w:cs="Times New Roman"/>
          <w:sz w:val="24"/>
          <w:szCs w:val="24"/>
        </w:rPr>
        <w:t xml:space="preserve"> № </w:t>
      </w:r>
      <w:r w:rsidR="00D223E2" w:rsidRPr="00D223E2">
        <w:rPr>
          <w:rFonts w:ascii="Times New Roman" w:hAnsi="Times New Roman" w:cs="Times New Roman"/>
          <w:sz w:val="24"/>
          <w:szCs w:val="24"/>
        </w:rPr>
        <w:t>1124</w:t>
      </w:r>
      <w:r w:rsidR="005565F6" w:rsidRPr="00D223E2">
        <w:rPr>
          <w:rFonts w:ascii="Times New Roman" w:hAnsi="Times New Roman" w:cs="Times New Roman"/>
          <w:sz w:val="24"/>
          <w:szCs w:val="24"/>
        </w:rPr>
        <w:t>. В течение отчетного периода были проведены корректировки  программы с целью установления соответствия нормативным правовым актам администрации города Покачи, а также уточнению финансового обеспечения программных</w:t>
      </w:r>
      <w:r w:rsidR="005565F6" w:rsidRPr="006A05FD">
        <w:rPr>
          <w:rFonts w:ascii="Times New Roman" w:hAnsi="Times New Roman" w:cs="Times New Roman"/>
          <w:sz w:val="24"/>
          <w:szCs w:val="24"/>
        </w:rPr>
        <w:t xml:space="preserve"> мероприятий в соответствии с решениями Думы города Покачи.</w:t>
      </w:r>
    </w:p>
    <w:p w:rsidR="005565F6" w:rsidRDefault="005565F6" w:rsidP="005565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A05FD">
        <w:rPr>
          <w:rFonts w:ascii="Times New Roman" w:hAnsi="Times New Roman" w:cs="Times New Roman"/>
          <w:sz w:val="24"/>
          <w:szCs w:val="24"/>
        </w:rPr>
        <w:t xml:space="preserve">2. Целью программы является  </w:t>
      </w:r>
      <w:r>
        <w:rPr>
          <w:rFonts w:ascii="Times New Roman" w:hAnsi="Times New Roman"/>
          <w:sz w:val="24"/>
          <w:szCs w:val="24"/>
        </w:rPr>
        <w:t>с</w:t>
      </w:r>
      <w:r w:rsidRPr="0001075B">
        <w:rPr>
          <w:rFonts w:ascii="Times New Roman" w:hAnsi="Times New Roman"/>
          <w:sz w:val="24"/>
          <w:szCs w:val="24"/>
        </w:rPr>
        <w:t>овершенствование комплексной системы мер по реализации муниципальной политики в сфере культуры, развитие и укрепление правовых, экономических и организационных условий для эффективной деятельности и оказания услуг, соответствующих современным потребностям общества и каждого жителя города Покачи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565F6" w:rsidRPr="00265881" w:rsidRDefault="005565F6" w:rsidP="005565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A05FD">
        <w:rPr>
          <w:rFonts w:ascii="Times New Roman" w:hAnsi="Times New Roman" w:cs="Times New Roman"/>
          <w:sz w:val="24"/>
          <w:szCs w:val="24"/>
        </w:rPr>
        <w:t xml:space="preserve">3. Задачи </w:t>
      </w:r>
      <w:r w:rsidRPr="00D223E2">
        <w:rPr>
          <w:rFonts w:ascii="Times New Roman" w:hAnsi="Times New Roman" w:cs="Times New Roman"/>
          <w:sz w:val="24"/>
          <w:szCs w:val="24"/>
        </w:rPr>
        <w:t>программы:</w:t>
      </w:r>
    </w:p>
    <w:p w:rsidR="00265881" w:rsidRPr="00B70C12" w:rsidRDefault="00265881" w:rsidP="00265881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265881">
        <w:rPr>
          <w:rFonts w:ascii="Times New Roman" w:hAnsi="Times New Roman" w:cs="Times New Roman"/>
          <w:i/>
          <w:sz w:val="24"/>
          <w:szCs w:val="24"/>
        </w:rPr>
        <w:t>Подпрограмма «Библиотечное дело»</w:t>
      </w:r>
      <w:r w:rsidR="00B70C12" w:rsidRPr="00AA5438">
        <w:rPr>
          <w:rFonts w:ascii="Times New Roman" w:hAnsi="Times New Roman" w:cs="Times New Roman"/>
          <w:i/>
          <w:sz w:val="24"/>
          <w:szCs w:val="24"/>
        </w:rPr>
        <w:t>:</w:t>
      </w:r>
    </w:p>
    <w:p w:rsidR="00C73B92" w:rsidRPr="00D223E2" w:rsidRDefault="00C73B92" w:rsidP="00C73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23E2">
        <w:rPr>
          <w:rFonts w:ascii="Times New Roman" w:hAnsi="Times New Roman"/>
          <w:sz w:val="24"/>
          <w:szCs w:val="24"/>
        </w:rPr>
        <w:tab/>
      </w:r>
      <w:r w:rsidRPr="00D223E2">
        <w:rPr>
          <w:rFonts w:ascii="Times New Roman" w:hAnsi="Times New Roman"/>
          <w:sz w:val="24"/>
          <w:szCs w:val="24"/>
          <w:lang w:eastAsia="ru-RU"/>
        </w:rPr>
        <w:t xml:space="preserve">1)обеспечение доступности и качества библиотечных услуг в городе Покачи; </w:t>
      </w:r>
    </w:p>
    <w:p w:rsidR="00C73B92" w:rsidRPr="00AA5438" w:rsidRDefault="00C73B92" w:rsidP="00C73B9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23E2">
        <w:rPr>
          <w:rFonts w:ascii="Times New Roman" w:hAnsi="Times New Roman" w:cs="Times New Roman"/>
          <w:sz w:val="24"/>
          <w:szCs w:val="24"/>
          <w:lang w:eastAsia="ru-RU"/>
        </w:rPr>
        <w:tab/>
        <w:t>2) развитие информационных ресурсов городской библиотеки.</w:t>
      </w:r>
    </w:p>
    <w:p w:rsidR="00B70C12" w:rsidRPr="00B70C12" w:rsidRDefault="00B70C12" w:rsidP="00C73B92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A543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A5438">
        <w:rPr>
          <w:rFonts w:ascii="Times New Roman" w:hAnsi="Times New Roman" w:cs="Times New Roman"/>
          <w:i/>
          <w:sz w:val="24"/>
          <w:szCs w:val="24"/>
          <w:lang w:eastAsia="ru-RU"/>
        </w:rPr>
        <w:t>Подпрограмма “</w:t>
      </w:r>
      <w:r w:rsidRPr="00B70C12">
        <w:rPr>
          <w:rFonts w:ascii="Times New Roman" w:hAnsi="Times New Roman" w:cs="Times New Roman"/>
          <w:i/>
          <w:sz w:val="24"/>
          <w:szCs w:val="24"/>
          <w:lang w:eastAsia="ru-RU"/>
        </w:rPr>
        <w:t>Художественное образование»</w:t>
      </w:r>
      <w:r w:rsidRPr="00AA5438">
        <w:rPr>
          <w:rFonts w:ascii="Times New Roman" w:hAnsi="Times New Roman" w:cs="Times New Roman"/>
          <w:i/>
          <w:sz w:val="24"/>
          <w:szCs w:val="24"/>
          <w:lang w:eastAsia="ru-RU"/>
        </w:rPr>
        <w:t>:</w:t>
      </w:r>
    </w:p>
    <w:p w:rsidR="00B70C12" w:rsidRPr="008041DD" w:rsidRDefault="00B70C12" w:rsidP="00B70C1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1DD">
        <w:rPr>
          <w:rFonts w:ascii="Times New Roman" w:hAnsi="Times New Roman" w:cs="Times New Roman"/>
          <w:sz w:val="24"/>
          <w:szCs w:val="24"/>
        </w:rPr>
        <w:t>1)обеспечение доступности и развитие качества оказания муниципальной услуги  по организации предоставления  дополнительного  образования детям;</w:t>
      </w:r>
    </w:p>
    <w:p w:rsidR="00B70C12" w:rsidRDefault="00B70C12" w:rsidP="00B70C1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041DD">
        <w:rPr>
          <w:rFonts w:ascii="Times New Roman" w:hAnsi="Times New Roman" w:cs="Times New Roman"/>
          <w:sz w:val="24"/>
          <w:szCs w:val="24"/>
        </w:rPr>
        <w:t xml:space="preserve">2)создание условий для поиска, поддержки и </w:t>
      </w:r>
      <w:r w:rsidRPr="008041DD">
        <w:rPr>
          <w:rFonts w:ascii="Times New Roman" w:hAnsi="Times New Roman" w:cs="Times New Roman"/>
          <w:sz w:val="24"/>
          <w:szCs w:val="24"/>
          <w:lang w:eastAsia="ru-RU"/>
        </w:rPr>
        <w:t>сопровождения талантливых детей и молодежи.</w:t>
      </w:r>
    </w:p>
    <w:p w:rsidR="00F84D06" w:rsidRPr="007D3578" w:rsidRDefault="00B70C12" w:rsidP="00F84D0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84D0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Подпрограмма </w:t>
      </w:r>
      <w:r w:rsidR="00F84D06" w:rsidRPr="00F84D06">
        <w:rPr>
          <w:rFonts w:ascii="Times New Roman" w:hAnsi="Times New Roman" w:cs="Times New Roman"/>
          <w:i/>
          <w:sz w:val="24"/>
          <w:szCs w:val="24"/>
        </w:rPr>
        <w:t xml:space="preserve">«Создание условий для развития творческого потенциала, народного творчества и традиционной культуры жителей города </w:t>
      </w:r>
      <w:proofErr w:type="spellStart"/>
      <w:r w:rsidR="00F84D06" w:rsidRPr="00F84D06">
        <w:rPr>
          <w:rFonts w:ascii="Times New Roman" w:hAnsi="Times New Roman" w:cs="Times New Roman"/>
          <w:i/>
          <w:sz w:val="24"/>
          <w:szCs w:val="24"/>
        </w:rPr>
        <w:t>Покачи</w:t>
      </w:r>
      <w:proofErr w:type="spellEnd"/>
      <w:r w:rsidR="00F84D06" w:rsidRPr="00F84D06">
        <w:rPr>
          <w:rFonts w:ascii="Times New Roman" w:hAnsi="Times New Roman" w:cs="Times New Roman"/>
          <w:i/>
          <w:sz w:val="24"/>
          <w:szCs w:val="24"/>
        </w:rPr>
        <w:t>»</w:t>
      </w:r>
      <w:r w:rsidR="007D3578">
        <w:rPr>
          <w:rFonts w:ascii="Times New Roman" w:hAnsi="Times New Roman" w:cs="Times New Roman"/>
          <w:i/>
          <w:sz w:val="24"/>
          <w:szCs w:val="24"/>
        </w:rPr>
        <w:t>:</w:t>
      </w:r>
    </w:p>
    <w:p w:rsidR="00F84D06" w:rsidRPr="002C76BB" w:rsidRDefault="00F84D06" w:rsidP="007D35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6BB">
        <w:rPr>
          <w:rFonts w:ascii="Times New Roman" w:hAnsi="Times New Roman" w:cs="Times New Roman"/>
          <w:sz w:val="24"/>
          <w:szCs w:val="24"/>
        </w:rPr>
        <w:t>1)</w:t>
      </w:r>
      <w:r w:rsidRPr="002C76BB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обеспечение доступности и качества культурно – </w:t>
      </w:r>
      <w:proofErr w:type="spellStart"/>
      <w:r w:rsidRPr="002C76BB">
        <w:rPr>
          <w:rFonts w:ascii="Times New Roman" w:hAnsi="Times New Roman" w:cs="Times New Roman"/>
          <w:sz w:val="24"/>
          <w:szCs w:val="24"/>
          <w:lang w:eastAsia="ru-RU"/>
        </w:rPr>
        <w:t>досугового</w:t>
      </w:r>
      <w:proofErr w:type="spellEnd"/>
      <w:r w:rsidRPr="002C76BB">
        <w:rPr>
          <w:rFonts w:ascii="Times New Roman" w:hAnsi="Times New Roman" w:cs="Times New Roman"/>
          <w:sz w:val="24"/>
          <w:szCs w:val="24"/>
          <w:lang w:eastAsia="ru-RU"/>
        </w:rPr>
        <w:t xml:space="preserve"> обслуживания населения;</w:t>
      </w:r>
    </w:p>
    <w:p w:rsidR="00F84D06" w:rsidRPr="002C76BB" w:rsidRDefault="00F84D06" w:rsidP="00F84D0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C76BB"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Pr="002C76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повышение роли самодеятельного народного художественного творчества и исполнительского мастерства любительских коллективов и отдельных исполнителей посредством участия в городских, окружных, всероссийских конкурсах и фестивалях, а также в мероприятиях различного уровня.</w:t>
      </w:r>
    </w:p>
    <w:p w:rsidR="00F84D06" w:rsidRPr="007D3578" w:rsidRDefault="00F84D06" w:rsidP="007D3578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3578">
        <w:rPr>
          <w:rFonts w:ascii="Times New Roman" w:hAnsi="Times New Roman" w:cs="Times New Roman"/>
          <w:i/>
          <w:sz w:val="24"/>
          <w:szCs w:val="24"/>
        </w:rPr>
        <w:t xml:space="preserve">Подпрограмма «Обеспечение прав граждан на доступ к культурным ценностям и информации» государственной программы «Развитие культуры и туризма в Ханты - Мансийском автономном округе - </w:t>
      </w:r>
      <w:proofErr w:type="spellStart"/>
      <w:r w:rsidRPr="007D3578">
        <w:rPr>
          <w:rFonts w:ascii="Times New Roman" w:hAnsi="Times New Roman" w:cs="Times New Roman"/>
          <w:i/>
          <w:sz w:val="24"/>
          <w:szCs w:val="24"/>
        </w:rPr>
        <w:t>Югре</w:t>
      </w:r>
      <w:proofErr w:type="spellEnd"/>
      <w:r w:rsidRPr="007D3578">
        <w:rPr>
          <w:rFonts w:ascii="Times New Roman" w:hAnsi="Times New Roman" w:cs="Times New Roman"/>
          <w:i/>
          <w:sz w:val="24"/>
          <w:szCs w:val="24"/>
        </w:rPr>
        <w:t xml:space="preserve"> на 2014-2020 годы»</w:t>
      </w:r>
      <w:r w:rsidR="007D3578" w:rsidRPr="007D3578">
        <w:rPr>
          <w:rFonts w:ascii="Times New Roman" w:hAnsi="Times New Roman" w:cs="Times New Roman"/>
          <w:i/>
          <w:sz w:val="24"/>
          <w:szCs w:val="24"/>
        </w:rPr>
        <w:t>:</w:t>
      </w:r>
    </w:p>
    <w:p w:rsidR="00B70C12" w:rsidRPr="008041DD" w:rsidRDefault="007D3578" w:rsidP="007D35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F84D06" w:rsidRPr="00662DDB">
        <w:rPr>
          <w:rFonts w:ascii="Times New Roman" w:hAnsi="Times New Roman" w:cs="Times New Roman"/>
          <w:sz w:val="24"/>
          <w:szCs w:val="24"/>
        </w:rPr>
        <w:t>создание условий д</w:t>
      </w:r>
      <w:r w:rsidR="00F84D06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="00F84D06">
        <w:rPr>
          <w:rFonts w:ascii="Times New Roman" w:hAnsi="Times New Roman" w:cs="Times New Roman"/>
          <w:sz w:val="24"/>
          <w:szCs w:val="24"/>
        </w:rPr>
        <w:t>модернизационного</w:t>
      </w:r>
      <w:proofErr w:type="spellEnd"/>
      <w:r w:rsidR="00F84D06">
        <w:rPr>
          <w:rFonts w:ascii="Times New Roman" w:hAnsi="Times New Roman" w:cs="Times New Roman"/>
          <w:sz w:val="24"/>
          <w:szCs w:val="24"/>
        </w:rPr>
        <w:t xml:space="preserve"> развития МА</w:t>
      </w:r>
      <w:r w:rsidR="00F84D06" w:rsidRPr="00662DDB">
        <w:rPr>
          <w:rFonts w:ascii="Times New Roman" w:hAnsi="Times New Roman" w:cs="Times New Roman"/>
          <w:sz w:val="24"/>
          <w:szCs w:val="24"/>
        </w:rPr>
        <w:t>У «Городская библиотека».</w:t>
      </w:r>
      <w:r w:rsidR="00B70C12" w:rsidRPr="008041DD">
        <w:rPr>
          <w:rFonts w:ascii="Times New Roman" w:hAnsi="Times New Roman" w:cs="Times New Roman"/>
          <w:sz w:val="24"/>
          <w:szCs w:val="24"/>
        </w:rPr>
        <w:tab/>
      </w:r>
    </w:p>
    <w:p w:rsidR="00102173" w:rsidRDefault="00186901" w:rsidP="00D223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23E2">
        <w:rPr>
          <w:rFonts w:ascii="Times New Roman" w:hAnsi="Times New Roman" w:cs="Times New Roman"/>
          <w:sz w:val="24"/>
          <w:szCs w:val="24"/>
        </w:rPr>
        <w:tab/>
      </w:r>
      <w:r w:rsidR="000E4701" w:rsidRPr="00F47980">
        <w:rPr>
          <w:rFonts w:ascii="Times New Roman" w:hAnsi="Times New Roman" w:cs="Times New Roman"/>
          <w:sz w:val="24"/>
          <w:szCs w:val="24"/>
        </w:rPr>
        <w:t xml:space="preserve">4. </w:t>
      </w:r>
      <w:r w:rsidR="00102173" w:rsidRPr="00F47980">
        <w:rPr>
          <w:rFonts w:ascii="Times New Roman" w:hAnsi="Times New Roman" w:cs="Times New Roman"/>
          <w:sz w:val="24"/>
          <w:szCs w:val="24"/>
        </w:rPr>
        <w:t xml:space="preserve">В целях решения задач по развитию </w:t>
      </w:r>
      <w:proofErr w:type="spellStart"/>
      <w:r w:rsidR="00C73B92" w:rsidRPr="00F47980">
        <w:rPr>
          <w:rFonts w:ascii="Times New Roman" w:hAnsi="Times New Roman" w:cs="Times New Roman"/>
          <w:sz w:val="24"/>
          <w:szCs w:val="24"/>
        </w:rPr>
        <w:t>библиотечно</w:t>
      </w:r>
      <w:proofErr w:type="spellEnd"/>
      <w:r w:rsidR="00C73B92" w:rsidRPr="00F47980">
        <w:rPr>
          <w:rFonts w:ascii="Times New Roman" w:hAnsi="Times New Roman" w:cs="Times New Roman"/>
          <w:sz w:val="24"/>
          <w:szCs w:val="24"/>
        </w:rPr>
        <w:t xml:space="preserve"> – информационного обслуживания</w:t>
      </w:r>
      <w:r w:rsidR="00F4798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47980">
        <w:rPr>
          <w:rFonts w:ascii="Times New Roman" w:hAnsi="Times New Roman" w:cs="Times New Roman"/>
          <w:sz w:val="24"/>
          <w:szCs w:val="24"/>
        </w:rPr>
        <w:t>модернизационного</w:t>
      </w:r>
      <w:proofErr w:type="spellEnd"/>
      <w:r w:rsidR="00F47980">
        <w:rPr>
          <w:rFonts w:ascii="Times New Roman" w:hAnsi="Times New Roman" w:cs="Times New Roman"/>
          <w:sz w:val="24"/>
          <w:szCs w:val="24"/>
        </w:rPr>
        <w:t xml:space="preserve"> развития МАУ Городская библиотека»,</w:t>
      </w:r>
      <w:r w:rsidR="00102173" w:rsidRPr="00F47980">
        <w:rPr>
          <w:rFonts w:ascii="Times New Roman" w:hAnsi="Times New Roman" w:cs="Times New Roman"/>
          <w:sz w:val="24"/>
          <w:szCs w:val="24"/>
        </w:rPr>
        <w:t xml:space="preserve"> </w:t>
      </w:r>
      <w:r w:rsidR="001931E4" w:rsidRPr="00F47980">
        <w:rPr>
          <w:rFonts w:ascii="Times New Roman" w:hAnsi="Times New Roman" w:cs="Times New Roman"/>
          <w:sz w:val="24"/>
          <w:szCs w:val="24"/>
        </w:rPr>
        <w:t xml:space="preserve">художественного образования, </w:t>
      </w:r>
      <w:r w:rsidR="00F47980" w:rsidRPr="00F47980">
        <w:rPr>
          <w:rFonts w:ascii="Times New Roman" w:hAnsi="Times New Roman" w:cs="Times New Roman"/>
          <w:sz w:val="24"/>
          <w:szCs w:val="24"/>
        </w:rPr>
        <w:t xml:space="preserve">развития творческого потенциала, </w:t>
      </w:r>
      <w:r w:rsidR="001931E4" w:rsidRPr="00F47980">
        <w:rPr>
          <w:rFonts w:ascii="Times New Roman" w:hAnsi="Times New Roman" w:cs="Times New Roman"/>
          <w:sz w:val="24"/>
          <w:szCs w:val="24"/>
        </w:rPr>
        <w:t xml:space="preserve">народного творчества и традиционной культуры жителей города </w:t>
      </w:r>
      <w:proofErr w:type="spellStart"/>
      <w:r w:rsidR="001931E4" w:rsidRPr="00F47980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7E6438">
        <w:rPr>
          <w:rFonts w:ascii="Times New Roman" w:hAnsi="Times New Roman" w:cs="Times New Roman"/>
          <w:sz w:val="24"/>
          <w:szCs w:val="24"/>
        </w:rPr>
        <w:t>,</w:t>
      </w:r>
      <w:r w:rsidR="00F47980" w:rsidRPr="00F47980">
        <w:rPr>
          <w:rFonts w:ascii="Times New Roman" w:hAnsi="Times New Roman" w:cs="Times New Roman"/>
          <w:sz w:val="24"/>
          <w:szCs w:val="24"/>
        </w:rPr>
        <w:t xml:space="preserve"> в</w:t>
      </w:r>
      <w:r w:rsidR="00102173" w:rsidRPr="00F47980">
        <w:rPr>
          <w:rFonts w:ascii="Times New Roman" w:hAnsi="Times New Roman" w:cs="Times New Roman"/>
          <w:sz w:val="24"/>
          <w:szCs w:val="24"/>
        </w:rPr>
        <w:t xml:space="preserve"> пределах выделенных бюджетных ассигнований было осуществлено</w:t>
      </w:r>
      <w:r w:rsidR="007E6438">
        <w:rPr>
          <w:rFonts w:ascii="Times New Roman" w:hAnsi="Times New Roman" w:cs="Times New Roman"/>
          <w:sz w:val="24"/>
          <w:szCs w:val="24"/>
        </w:rPr>
        <w:t>, в том числе по подпрограммам:</w:t>
      </w:r>
    </w:p>
    <w:p w:rsidR="007E6438" w:rsidRPr="00B70C12" w:rsidRDefault="007E6438" w:rsidP="007E6438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265881">
        <w:rPr>
          <w:rFonts w:ascii="Times New Roman" w:hAnsi="Times New Roman" w:cs="Times New Roman"/>
          <w:i/>
          <w:sz w:val="24"/>
          <w:szCs w:val="24"/>
        </w:rPr>
        <w:t>Подпрограмма «Библиотечное дело»</w:t>
      </w:r>
      <w:r w:rsidRPr="00AA5438">
        <w:rPr>
          <w:rFonts w:ascii="Times New Roman" w:hAnsi="Times New Roman" w:cs="Times New Roman"/>
          <w:i/>
          <w:sz w:val="24"/>
          <w:szCs w:val="24"/>
        </w:rPr>
        <w:t>:</w:t>
      </w:r>
    </w:p>
    <w:p w:rsidR="009500B9" w:rsidRPr="00D223E2" w:rsidRDefault="009500B9" w:rsidP="00D223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23E2">
        <w:rPr>
          <w:rFonts w:ascii="Times New Roman" w:hAnsi="Times New Roman" w:cs="Times New Roman"/>
          <w:sz w:val="24"/>
          <w:szCs w:val="24"/>
        </w:rPr>
        <w:tab/>
      </w:r>
      <w:r w:rsidR="003A0D9D" w:rsidRPr="00D223E2">
        <w:rPr>
          <w:rFonts w:ascii="Times New Roman" w:hAnsi="Times New Roman" w:cs="Times New Roman"/>
          <w:sz w:val="24"/>
          <w:szCs w:val="24"/>
        </w:rPr>
        <w:t>1)</w:t>
      </w:r>
      <w:r w:rsidRPr="00D223E2">
        <w:rPr>
          <w:rFonts w:ascii="Times New Roman" w:hAnsi="Times New Roman" w:cs="Times New Roman"/>
          <w:sz w:val="24"/>
          <w:szCs w:val="24"/>
        </w:rPr>
        <w:t xml:space="preserve"> </w:t>
      </w:r>
      <w:r w:rsidR="003A0D9D" w:rsidRPr="00D223E2">
        <w:rPr>
          <w:rFonts w:ascii="Times New Roman" w:hAnsi="Times New Roman" w:cs="Times New Roman"/>
          <w:sz w:val="24"/>
          <w:szCs w:val="24"/>
        </w:rPr>
        <w:t xml:space="preserve">по задаче </w:t>
      </w:r>
      <w:r w:rsidR="00654B54" w:rsidRPr="00D223E2">
        <w:rPr>
          <w:rFonts w:ascii="Times New Roman" w:hAnsi="Times New Roman" w:cs="Times New Roman"/>
          <w:sz w:val="24"/>
          <w:szCs w:val="24"/>
        </w:rPr>
        <w:t>«</w:t>
      </w:r>
      <w:r w:rsidR="00C73B92" w:rsidRPr="00D223E2">
        <w:rPr>
          <w:rFonts w:ascii="Times New Roman" w:hAnsi="Times New Roman" w:cs="Times New Roman"/>
          <w:sz w:val="24"/>
          <w:szCs w:val="24"/>
          <w:lang w:eastAsia="ru-RU"/>
        </w:rPr>
        <w:t>Обеспечение доступности и качества библиотечных услуг в городе Покачи</w:t>
      </w:r>
      <w:r w:rsidR="00654B54" w:rsidRPr="00D223E2">
        <w:rPr>
          <w:rFonts w:ascii="Times New Roman" w:hAnsi="Times New Roman" w:cs="Times New Roman"/>
          <w:sz w:val="24"/>
          <w:szCs w:val="24"/>
        </w:rPr>
        <w:t>»</w:t>
      </w:r>
      <w:r w:rsidRPr="00D223E2">
        <w:rPr>
          <w:rFonts w:ascii="Times New Roman" w:hAnsi="Times New Roman" w:cs="Times New Roman"/>
          <w:sz w:val="24"/>
          <w:szCs w:val="24"/>
        </w:rPr>
        <w:t>:</w:t>
      </w:r>
    </w:p>
    <w:p w:rsidR="00C73B92" w:rsidRPr="00D223E2" w:rsidRDefault="00D223E2" w:rsidP="00D223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500B9" w:rsidRPr="00D223E2">
        <w:rPr>
          <w:rFonts w:ascii="Times New Roman" w:hAnsi="Times New Roman" w:cs="Times New Roman"/>
          <w:sz w:val="24"/>
          <w:szCs w:val="24"/>
        </w:rPr>
        <w:t>а)</w:t>
      </w:r>
      <w:r w:rsidR="00654B54" w:rsidRPr="00D223E2">
        <w:rPr>
          <w:rFonts w:ascii="Times New Roman" w:hAnsi="Times New Roman" w:cs="Times New Roman"/>
          <w:sz w:val="24"/>
          <w:szCs w:val="24"/>
        </w:rPr>
        <w:t xml:space="preserve"> </w:t>
      </w:r>
      <w:r w:rsidR="00C73B92" w:rsidRPr="00D223E2">
        <w:rPr>
          <w:rFonts w:ascii="Times New Roman" w:hAnsi="Times New Roman" w:cs="Times New Roman"/>
          <w:sz w:val="24"/>
          <w:szCs w:val="24"/>
        </w:rPr>
        <w:t xml:space="preserve">приобретена литература для комплектования библиотечного фонда – </w:t>
      </w:r>
      <w:r w:rsidR="00E55B2E">
        <w:rPr>
          <w:rFonts w:ascii="Times New Roman" w:hAnsi="Times New Roman" w:cs="Times New Roman"/>
          <w:sz w:val="24"/>
          <w:szCs w:val="24"/>
        </w:rPr>
        <w:t>576</w:t>
      </w:r>
      <w:r w:rsidR="00C73B92" w:rsidRPr="00D223E2">
        <w:rPr>
          <w:rFonts w:ascii="Times New Roman" w:hAnsi="Times New Roman" w:cs="Times New Roman"/>
          <w:sz w:val="24"/>
          <w:szCs w:val="24"/>
        </w:rPr>
        <w:t xml:space="preserve"> экземпляров, осуществлена подписка на периодические издания на </w:t>
      </w:r>
      <w:r w:rsidR="00E55B2E">
        <w:rPr>
          <w:rFonts w:ascii="Times New Roman" w:hAnsi="Times New Roman" w:cs="Times New Roman"/>
          <w:sz w:val="24"/>
          <w:szCs w:val="24"/>
        </w:rPr>
        <w:t xml:space="preserve">2 полугодие 2015 и </w:t>
      </w:r>
      <w:r w:rsidR="00C73B92" w:rsidRPr="00D223E2">
        <w:rPr>
          <w:rFonts w:ascii="Times New Roman" w:hAnsi="Times New Roman" w:cs="Times New Roman"/>
          <w:sz w:val="24"/>
          <w:szCs w:val="24"/>
        </w:rPr>
        <w:t>1 полугодие 201</w:t>
      </w:r>
      <w:r w:rsidR="00E55B2E">
        <w:rPr>
          <w:rFonts w:ascii="Times New Roman" w:hAnsi="Times New Roman" w:cs="Times New Roman"/>
          <w:sz w:val="24"/>
          <w:szCs w:val="24"/>
        </w:rPr>
        <w:t>6</w:t>
      </w:r>
      <w:r w:rsidR="00C73B92" w:rsidRPr="00D223E2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55B2E">
        <w:rPr>
          <w:rFonts w:ascii="Times New Roman" w:hAnsi="Times New Roman" w:cs="Times New Roman"/>
          <w:sz w:val="24"/>
          <w:szCs w:val="24"/>
        </w:rPr>
        <w:t>818</w:t>
      </w:r>
      <w:r>
        <w:rPr>
          <w:rFonts w:ascii="Times New Roman" w:hAnsi="Times New Roman" w:cs="Times New Roman"/>
          <w:sz w:val="24"/>
          <w:szCs w:val="24"/>
        </w:rPr>
        <w:t xml:space="preserve"> экземпляров </w:t>
      </w:r>
      <w:r w:rsidR="00C73B92" w:rsidRPr="00D223E2">
        <w:rPr>
          <w:rFonts w:ascii="Times New Roman" w:hAnsi="Times New Roman" w:cs="Times New Roman"/>
          <w:sz w:val="24"/>
          <w:szCs w:val="24"/>
        </w:rPr>
        <w:t>документов;</w:t>
      </w:r>
    </w:p>
    <w:p w:rsidR="00C73B92" w:rsidRPr="00E55B2E" w:rsidRDefault="00D223E2" w:rsidP="00D223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73B92" w:rsidRPr="00D223E2">
        <w:rPr>
          <w:rFonts w:ascii="Times New Roman" w:hAnsi="Times New Roman" w:cs="Times New Roman"/>
          <w:sz w:val="24"/>
          <w:szCs w:val="24"/>
        </w:rPr>
        <w:t>б)</w:t>
      </w:r>
      <w:r w:rsidR="00E55B2E">
        <w:rPr>
          <w:rFonts w:ascii="Times New Roman" w:hAnsi="Times New Roman" w:cs="Times New Roman"/>
          <w:sz w:val="24"/>
          <w:szCs w:val="24"/>
        </w:rPr>
        <w:t xml:space="preserve"> </w:t>
      </w:r>
      <w:r w:rsidR="00C73B92" w:rsidRPr="00D223E2">
        <w:rPr>
          <w:rFonts w:ascii="Times New Roman" w:hAnsi="Times New Roman" w:cs="Times New Roman"/>
          <w:sz w:val="24"/>
          <w:szCs w:val="24"/>
        </w:rPr>
        <w:t>состоял</w:t>
      </w:r>
      <w:r w:rsidR="00E55B2E">
        <w:rPr>
          <w:rFonts w:ascii="Times New Roman" w:hAnsi="Times New Roman" w:cs="Times New Roman"/>
          <w:sz w:val="24"/>
          <w:szCs w:val="24"/>
        </w:rPr>
        <w:t xml:space="preserve">ось торжественное открытие и закрытие года литературы в городе Покачи, </w:t>
      </w:r>
      <w:r w:rsidR="00C73B92" w:rsidRPr="00D223E2">
        <w:rPr>
          <w:rFonts w:ascii="Times New Roman" w:hAnsi="Times New Roman" w:cs="Times New Roman"/>
          <w:sz w:val="24"/>
          <w:szCs w:val="24"/>
        </w:rPr>
        <w:t xml:space="preserve">проведена церемония награждения победителей и участников </w:t>
      </w:r>
      <w:r w:rsidR="00E55B2E">
        <w:rPr>
          <w:rFonts w:ascii="Times New Roman" w:hAnsi="Times New Roman" w:cs="Times New Roman"/>
          <w:sz w:val="24"/>
          <w:szCs w:val="24"/>
        </w:rPr>
        <w:t>данного мероприятия</w:t>
      </w:r>
      <w:r w:rsidR="00E55B2E" w:rsidRPr="00E55B2E">
        <w:rPr>
          <w:rFonts w:ascii="Times New Roman" w:hAnsi="Times New Roman" w:cs="Times New Roman"/>
          <w:sz w:val="24"/>
          <w:szCs w:val="24"/>
        </w:rPr>
        <w:t>;</w:t>
      </w:r>
    </w:p>
    <w:p w:rsidR="00C73B92" w:rsidRDefault="00D223E2" w:rsidP="00D223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73B92" w:rsidRPr="00D223E2">
        <w:rPr>
          <w:rFonts w:ascii="Times New Roman" w:hAnsi="Times New Roman" w:cs="Times New Roman"/>
          <w:sz w:val="24"/>
          <w:szCs w:val="24"/>
        </w:rPr>
        <w:t xml:space="preserve">в) </w:t>
      </w:r>
      <w:r w:rsidR="00E55B2E">
        <w:rPr>
          <w:rFonts w:ascii="Times New Roman" w:hAnsi="Times New Roman" w:cs="Times New Roman"/>
          <w:sz w:val="24"/>
          <w:szCs w:val="24"/>
        </w:rPr>
        <w:t>прошли курсы повышения квалификации с получением удостоверения 4 сотрудника библиотеки</w:t>
      </w:r>
      <w:r w:rsidR="004B10FC">
        <w:rPr>
          <w:rFonts w:ascii="Times New Roman" w:hAnsi="Times New Roman" w:cs="Times New Roman"/>
          <w:sz w:val="24"/>
          <w:szCs w:val="24"/>
        </w:rPr>
        <w:t>.</w:t>
      </w:r>
    </w:p>
    <w:p w:rsidR="002F59CB" w:rsidRDefault="004B10FC" w:rsidP="00D223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Всего в 2015 году на реализацию данной задачи было израсходовано из средств местного бюджета 201 585 рублей 72 копейки. Исполнение 100%. </w:t>
      </w:r>
      <w:r w:rsidR="002F59CB" w:rsidRPr="002F59CB">
        <w:rPr>
          <w:rFonts w:ascii="Times New Roman" w:hAnsi="Times New Roman" w:cs="Times New Roman"/>
          <w:sz w:val="24"/>
          <w:szCs w:val="24"/>
        </w:rPr>
        <w:t xml:space="preserve">Расходы на финансовое обеспечение выполнения муниципального задания, иные цели </w:t>
      </w:r>
      <w:r w:rsidR="002F59CB">
        <w:rPr>
          <w:rFonts w:ascii="Times New Roman" w:hAnsi="Times New Roman" w:cs="Times New Roman"/>
          <w:sz w:val="24"/>
          <w:szCs w:val="24"/>
        </w:rPr>
        <w:t>составили</w:t>
      </w:r>
      <w:r w:rsidR="002F59CB" w:rsidRPr="002F59CB">
        <w:rPr>
          <w:rFonts w:ascii="Times New Roman" w:hAnsi="Times New Roman" w:cs="Times New Roman"/>
          <w:sz w:val="24"/>
          <w:szCs w:val="24"/>
        </w:rPr>
        <w:t>:</w:t>
      </w:r>
    </w:p>
    <w:p w:rsidR="002F59CB" w:rsidRDefault="002F59CB" w:rsidP="00D223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-из средств окружного бюджета – </w:t>
      </w:r>
      <w:r w:rsidRPr="002F59C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F59CB">
        <w:rPr>
          <w:rFonts w:ascii="Times New Roman" w:hAnsi="Times New Roman" w:cs="Times New Roman"/>
          <w:sz w:val="24"/>
          <w:szCs w:val="24"/>
        </w:rPr>
        <w:t>047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9CB">
        <w:rPr>
          <w:rFonts w:ascii="Times New Roman" w:hAnsi="Times New Roman" w:cs="Times New Roman"/>
          <w:sz w:val="24"/>
          <w:szCs w:val="24"/>
        </w:rPr>
        <w:t>419</w:t>
      </w:r>
      <w:r>
        <w:rPr>
          <w:rFonts w:ascii="Times New Roman" w:hAnsi="Times New Roman" w:cs="Times New Roman"/>
          <w:sz w:val="24"/>
          <w:szCs w:val="24"/>
        </w:rPr>
        <w:t xml:space="preserve"> рублей </w:t>
      </w:r>
      <w:r w:rsidRPr="002F59CB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 xml:space="preserve"> копеек (исполнение 100%)</w:t>
      </w:r>
      <w:r w:rsidRPr="002F59CB">
        <w:rPr>
          <w:rFonts w:ascii="Times New Roman" w:hAnsi="Times New Roman" w:cs="Times New Roman"/>
          <w:sz w:val="24"/>
          <w:szCs w:val="24"/>
        </w:rPr>
        <w:t>;</w:t>
      </w:r>
    </w:p>
    <w:p w:rsidR="008164A4" w:rsidRDefault="002F59CB" w:rsidP="00D223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-из средств местного бюджета – </w:t>
      </w:r>
      <w:r w:rsidRPr="002F59C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F59CB">
        <w:rPr>
          <w:rFonts w:ascii="Times New Roman" w:hAnsi="Times New Roman" w:cs="Times New Roman"/>
          <w:sz w:val="24"/>
          <w:szCs w:val="24"/>
        </w:rPr>
        <w:t>768</w:t>
      </w:r>
      <w:r>
        <w:rPr>
          <w:rFonts w:ascii="Times New Roman" w:hAnsi="Times New Roman" w:cs="Times New Roman"/>
          <w:sz w:val="24"/>
          <w:szCs w:val="24"/>
        </w:rPr>
        <w:t> </w:t>
      </w:r>
      <w:r w:rsidR="008164A4">
        <w:rPr>
          <w:rFonts w:ascii="Times New Roman" w:hAnsi="Times New Roman" w:cs="Times New Roman"/>
          <w:sz w:val="24"/>
          <w:szCs w:val="24"/>
        </w:rPr>
        <w:t>984 рубля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64A4">
        <w:rPr>
          <w:rFonts w:ascii="Times New Roman" w:hAnsi="Times New Roman" w:cs="Times New Roman"/>
          <w:sz w:val="24"/>
          <w:szCs w:val="24"/>
        </w:rPr>
        <w:t>84</w:t>
      </w:r>
      <w:r>
        <w:rPr>
          <w:rFonts w:ascii="Times New Roman" w:hAnsi="Times New Roman" w:cs="Times New Roman"/>
          <w:sz w:val="24"/>
          <w:szCs w:val="24"/>
        </w:rPr>
        <w:t xml:space="preserve"> копейки (исполнение 99,9</w:t>
      </w:r>
      <w:r w:rsidR="008164A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%)</w:t>
      </w:r>
      <w:r w:rsidR="008164A4" w:rsidRPr="008164A4">
        <w:rPr>
          <w:rFonts w:ascii="Times New Roman" w:hAnsi="Times New Roman" w:cs="Times New Roman"/>
          <w:sz w:val="24"/>
          <w:szCs w:val="24"/>
        </w:rPr>
        <w:t>;</w:t>
      </w:r>
    </w:p>
    <w:p w:rsidR="004B10FC" w:rsidRDefault="008164A4" w:rsidP="00D223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-из средств федерального бюджета – 4 300 рублей (исполнение 100%).</w:t>
      </w:r>
      <w:bookmarkStart w:id="0" w:name="_GoBack"/>
      <w:bookmarkEnd w:id="0"/>
      <w:r w:rsidR="00281C3E">
        <w:rPr>
          <w:rFonts w:ascii="Times New Roman" w:hAnsi="Times New Roman" w:cs="Times New Roman"/>
          <w:sz w:val="24"/>
          <w:szCs w:val="24"/>
        </w:rPr>
        <w:tab/>
      </w:r>
      <w:r w:rsidR="004B10FC">
        <w:rPr>
          <w:rFonts w:ascii="Times New Roman" w:hAnsi="Times New Roman" w:cs="Times New Roman"/>
          <w:sz w:val="24"/>
          <w:szCs w:val="24"/>
        </w:rPr>
        <w:t>Дальнейшая работа в данном направлении будет возможна при условии дальнейшего пополнения библиотечных фондов, осуществления подписки на периодические изд</w:t>
      </w:r>
      <w:r w:rsidR="002F59CB">
        <w:rPr>
          <w:rFonts w:ascii="Times New Roman" w:hAnsi="Times New Roman" w:cs="Times New Roman"/>
          <w:sz w:val="24"/>
          <w:szCs w:val="24"/>
        </w:rPr>
        <w:t>ания, проведения культурно – просветительских мероприятий</w:t>
      </w:r>
      <w:r w:rsidR="002F59CB" w:rsidRPr="002F59CB">
        <w:rPr>
          <w:rFonts w:ascii="Times New Roman" w:hAnsi="Times New Roman" w:cs="Times New Roman"/>
          <w:sz w:val="24"/>
          <w:szCs w:val="24"/>
        </w:rPr>
        <w:t>;</w:t>
      </w:r>
      <w:r w:rsidR="004B10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466" w:rsidRPr="00D223E2" w:rsidRDefault="009500B9" w:rsidP="00D223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23E2">
        <w:rPr>
          <w:rFonts w:ascii="Times New Roman" w:hAnsi="Times New Roman" w:cs="Times New Roman"/>
          <w:sz w:val="24"/>
          <w:szCs w:val="24"/>
        </w:rPr>
        <w:tab/>
      </w:r>
      <w:r w:rsidR="000411E8" w:rsidRPr="00D223E2">
        <w:rPr>
          <w:rFonts w:ascii="Times New Roman" w:hAnsi="Times New Roman" w:cs="Times New Roman"/>
          <w:sz w:val="24"/>
          <w:szCs w:val="24"/>
        </w:rPr>
        <w:t>2)</w:t>
      </w:r>
      <w:r w:rsidR="00463466" w:rsidRPr="00D223E2">
        <w:rPr>
          <w:rFonts w:ascii="Times New Roman" w:hAnsi="Times New Roman" w:cs="Times New Roman"/>
          <w:sz w:val="24"/>
          <w:szCs w:val="24"/>
        </w:rPr>
        <w:t xml:space="preserve"> по задаче «</w:t>
      </w:r>
      <w:r w:rsidR="00C73B92" w:rsidRPr="00D223E2">
        <w:rPr>
          <w:rFonts w:ascii="Times New Roman" w:hAnsi="Times New Roman" w:cs="Times New Roman"/>
          <w:sz w:val="24"/>
          <w:szCs w:val="24"/>
          <w:lang w:eastAsia="ru-RU"/>
        </w:rPr>
        <w:t>Развитие информационных ресурсов городской библиотеки</w:t>
      </w:r>
      <w:r w:rsidR="00463466" w:rsidRPr="00D223E2">
        <w:rPr>
          <w:rFonts w:ascii="Times New Roman" w:hAnsi="Times New Roman" w:cs="Times New Roman"/>
          <w:sz w:val="24"/>
          <w:szCs w:val="24"/>
        </w:rPr>
        <w:t>»:</w:t>
      </w:r>
    </w:p>
    <w:p w:rsidR="004B10FC" w:rsidRDefault="00D223E2" w:rsidP="00D223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5B2E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C73B92" w:rsidRPr="00D223E2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="00C73B92" w:rsidRPr="00D223E2">
        <w:rPr>
          <w:rFonts w:ascii="Times New Roman" w:hAnsi="Times New Roman" w:cs="Times New Roman"/>
          <w:sz w:val="24"/>
          <w:szCs w:val="24"/>
        </w:rPr>
        <w:t>риобретено программное обеспечение</w:t>
      </w:r>
      <w:r w:rsidR="004B10FC" w:rsidRPr="004B10FC">
        <w:rPr>
          <w:rFonts w:ascii="Times New Roman" w:hAnsi="Times New Roman" w:cs="Times New Roman"/>
          <w:sz w:val="24"/>
          <w:szCs w:val="24"/>
        </w:rPr>
        <w:t>:</w:t>
      </w:r>
    </w:p>
    <w:p w:rsidR="00E55B2E" w:rsidRDefault="004B10FC" w:rsidP="00D223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E55B2E">
        <w:rPr>
          <w:rFonts w:ascii="Times New Roman" w:hAnsi="Times New Roman" w:cs="Times New Roman"/>
          <w:sz w:val="24"/>
          <w:szCs w:val="24"/>
        </w:rPr>
        <w:t xml:space="preserve">антивирус «Касперский» </w:t>
      </w:r>
      <w:r w:rsidR="00C73B92" w:rsidRPr="00D223E2">
        <w:rPr>
          <w:rFonts w:ascii="Times New Roman" w:hAnsi="Times New Roman" w:cs="Times New Roman"/>
          <w:sz w:val="24"/>
          <w:szCs w:val="24"/>
        </w:rPr>
        <w:t xml:space="preserve">и заключен договор </w:t>
      </w:r>
      <w:r w:rsidR="00E55B2E">
        <w:rPr>
          <w:rFonts w:ascii="Times New Roman" w:hAnsi="Times New Roman" w:cs="Times New Roman"/>
          <w:sz w:val="24"/>
          <w:szCs w:val="24"/>
        </w:rPr>
        <w:t>на период с</w:t>
      </w:r>
      <w:r>
        <w:rPr>
          <w:rFonts w:ascii="Times New Roman" w:hAnsi="Times New Roman" w:cs="Times New Roman"/>
          <w:sz w:val="24"/>
          <w:szCs w:val="24"/>
        </w:rPr>
        <w:t xml:space="preserve"> июня 2015 по май 2017 года (на 27 ПК)</w:t>
      </w:r>
      <w:r w:rsidRPr="004B10FC">
        <w:rPr>
          <w:rFonts w:ascii="Times New Roman" w:hAnsi="Times New Roman" w:cs="Times New Roman"/>
          <w:sz w:val="24"/>
          <w:szCs w:val="24"/>
        </w:rPr>
        <w:t>;</w:t>
      </w:r>
    </w:p>
    <w:p w:rsidR="004B10FC" w:rsidRDefault="004B10FC" w:rsidP="00D223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-программа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КриптоПро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осуществления пенсионного обеспечения сотрудников</w:t>
      </w:r>
      <w:r w:rsidRPr="004B10FC">
        <w:rPr>
          <w:rFonts w:ascii="Times New Roman" w:hAnsi="Times New Roman" w:cs="Times New Roman"/>
          <w:sz w:val="24"/>
          <w:szCs w:val="24"/>
        </w:rPr>
        <w:t>;</w:t>
      </w:r>
    </w:p>
    <w:p w:rsidR="004B10FC" w:rsidRPr="004B10FC" w:rsidRDefault="004B10FC" w:rsidP="00D223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)у</w:t>
      </w:r>
      <w:proofErr w:type="gramEnd"/>
      <w:r>
        <w:rPr>
          <w:rFonts w:ascii="Times New Roman" w:hAnsi="Times New Roman" w:cs="Times New Roman"/>
          <w:sz w:val="24"/>
          <w:szCs w:val="24"/>
        </w:rPr>
        <w:t>становлен счетчик на электронный каталог</w:t>
      </w:r>
      <w:r w:rsidRPr="004B10F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для подсчета пользователей электронной услугой)</w:t>
      </w:r>
      <w:r w:rsidRPr="004B10FC">
        <w:rPr>
          <w:rFonts w:ascii="Times New Roman" w:hAnsi="Times New Roman" w:cs="Times New Roman"/>
          <w:sz w:val="24"/>
          <w:szCs w:val="24"/>
        </w:rPr>
        <w:t>;</w:t>
      </w:r>
    </w:p>
    <w:p w:rsidR="00C73B92" w:rsidRDefault="004B10FC" w:rsidP="00D223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</w:t>
      </w:r>
      <w:r w:rsidR="00E55B2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 01.10.2015</w:t>
      </w:r>
      <w:r w:rsidR="002F59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31.03.2016 заключен договор на предоставление доступа к сети Интернет.</w:t>
      </w:r>
    </w:p>
    <w:p w:rsidR="002F59CB" w:rsidRDefault="002F59CB" w:rsidP="002F59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Всего в 2015 году на реализацию данной задачи было израсходовано из средств местного бюджета 112 127 рублей 60 копеек. Исполнение 100%. </w:t>
      </w:r>
    </w:p>
    <w:p w:rsidR="003D0D99" w:rsidRPr="00B70C12" w:rsidRDefault="003D0D99" w:rsidP="003D0D99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A5438">
        <w:rPr>
          <w:rFonts w:ascii="Times New Roman" w:hAnsi="Times New Roman" w:cs="Times New Roman"/>
          <w:i/>
          <w:sz w:val="24"/>
          <w:szCs w:val="24"/>
          <w:lang w:eastAsia="ru-RU"/>
        </w:rPr>
        <w:t>Подпрограмма “</w:t>
      </w:r>
      <w:r w:rsidRPr="00B70C12">
        <w:rPr>
          <w:rFonts w:ascii="Times New Roman" w:hAnsi="Times New Roman" w:cs="Times New Roman"/>
          <w:i/>
          <w:sz w:val="24"/>
          <w:szCs w:val="24"/>
          <w:lang w:eastAsia="ru-RU"/>
        </w:rPr>
        <w:t>Художественное образование»</w:t>
      </w:r>
      <w:r w:rsidRPr="00AA5438">
        <w:rPr>
          <w:rFonts w:ascii="Times New Roman" w:hAnsi="Times New Roman" w:cs="Times New Roman"/>
          <w:i/>
          <w:sz w:val="24"/>
          <w:szCs w:val="24"/>
          <w:lang w:eastAsia="ru-RU"/>
        </w:rPr>
        <w:t>:</w:t>
      </w:r>
    </w:p>
    <w:p w:rsidR="003D0D99" w:rsidRPr="008041DD" w:rsidRDefault="003D0D99" w:rsidP="003D0D9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1DD">
        <w:rPr>
          <w:rFonts w:ascii="Times New Roman" w:hAnsi="Times New Roman" w:cs="Times New Roman"/>
          <w:sz w:val="24"/>
          <w:szCs w:val="24"/>
        </w:rPr>
        <w:t>1) по задаче «Обеспечение доступности и развитие качества оказания муниципальной услуги  по организации предоставления  дополнительного  образования детям»:</w:t>
      </w:r>
    </w:p>
    <w:p w:rsidR="003D0D99" w:rsidRDefault="003D0D99" w:rsidP="003D0D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41DD">
        <w:rPr>
          <w:rFonts w:ascii="Times New Roman" w:hAnsi="Times New Roman" w:cs="Times New Roman"/>
          <w:sz w:val="24"/>
          <w:szCs w:val="24"/>
        </w:rPr>
        <w:tab/>
        <w:t xml:space="preserve">а) </w:t>
      </w:r>
      <w:r>
        <w:rPr>
          <w:rFonts w:ascii="Times New Roman" w:hAnsi="Times New Roman" w:cs="Times New Roman"/>
          <w:sz w:val="24"/>
          <w:szCs w:val="24"/>
        </w:rPr>
        <w:t>в течение 2015</w:t>
      </w:r>
      <w:r w:rsidRPr="008041DD">
        <w:rPr>
          <w:rFonts w:ascii="Times New Roman" w:hAnsi="Times New Roman" w:cs="Times New Roman"/>
          <w:sz w:val="24"/>
          <w:szCs w:val="24"/>
        </w:rPr>
        <w:t xml:space="preserve"> года учреждениями дополнительн</w:t>
      </w:r>
      <w:r>
        <w:rPr>
          <w:rFonts w:ascii="Times New Roman" w:hAnsi="Times New Roman" w:cs="Times New Roman"/>
          <w:sz w:val="24"/>
          <w:szCs w:val="24"/>
        </w:rPr>
        <w:t>ого образования были проведены городские массовые</w:t>
      </w:r>
      <w:r w:rsidRPr="008041DD">
        <w:rPr>
          <w:rFonts w:ascii="Times New Roman" w:hAnsi="Times New Roman" w:cs="Times New Roman"/>
          <w:sz w:val="24"/>
          <w:szCs w:val="24"/>
        </w:rPr>
        <w:t xml:space="preserve"> мероприятия: с марта по апрель в городе проходил конкурс детского и юношеского мастерства «</w:t>
      </w:r>
      <w:r>
        <w:rPr>
          <w:rFonts w:ascii="Times New Roman" w:hAnsi="Times New Roman" w:cs="Times New Roman"/>
          <w:sz w:val="24"/>
          <w:szCs w:val="24"/>
        </w:rPr>
        <w:t>Живая память поколений»</w:t>
      </w:r>
      <w:r w:rsidRPr="008041DD">
        <w:rPr>
          <w:rFonts w:ascii="Times New Roman" w:hAnsi="Times New Roman" w:cs="Times New Roman"/>
          <w:sz w:val="24"/>
          <w:szCs w:val="24"/>
        </w:rPr>
        <w:t xml:space="preserve">. Число участников и </w:t>
      </w:r>
      <w:r>
        <w:rPr>
          <w:rFonts w:ascii="Times New Roman" w:hAnsi="Times New Roman" w:cs="Times New Roman"/>
          <w:sz w:val="24"/>
          <w:szCs w:val="24"/>
        </w:rPr>
        <w:t>зрителей</w:t>
      </w:r>
      <w:r w:rsidRPr="008041DD">
        <w:rPr>
          <w:rFonts w:ascii="Times New Roman" w:hAnsi="Times New Roman" w:cs="Times New Roman"/>
          <w:sz w:val="24"/>
          <w:szCs w:val="24"/>
        </w:rPr>
        <w:t xml:space="preserve"> составило </w:t>
      </w:r>
      <w:r>
        <w:rPr>
          <w:rFonts w:ascii="Times New Roman" w:hAnsi="Times New Roman" w:cs="Times New Roman"/>
          <w:sz w:val="24"/>
          <w:szCs w:val="24"/>
        </w:rPr>
        <w:t>2 262</w:t>
      </w:r>
      <w:r w:rsidRPr="008041DD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041DD">
        <w:rPr>
          <w:rFonts w:ascii="Times New Roman" w:hAnsi="Times New Roman" w:cs="Times New Roman"/>
          <w:sz w:val="24"/>
          <w:szCs w:val="24"/>
        </w:rPr>
        <w:t xml:space="preserve">. 1 июня в День защиты детей было проведено празднично – игровое мероприятие, которое посетили </w:t>
      </w:r>
      <w:r>
        <w:rPr>
          <w:rFonts w:ascii="Times New Roman" w:hAnsi="Times New Roman" w:cs="Times New Roman"/>
          <w:sz w:val="24"/>
          <w:szCs w:val="24"/>
        </w:rPr>
        <w:t>450</w:t>
      </w:r>
      <w:r w:rsidRPr="008041D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BC136E">
        <w:rPr>
          <w:rFonts w:ascii="Times New Roman" w:hAnsi="Times New Roman" w:cs="Times New Roman"/>
          <w:sz w:val="24"/>
          <w:szCs w:val="24"/>
        </w:rPr>
        <w:t>;</w:t>
      </w:r>
    </w:p>
    <w:p w:rsidR="003D0D99" w:rsidRPr="004D1D15" w:rsidRDefault="003D0D99" w:rsidP="003D0D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D1D15">
        <w:rPr>
          <w:rFonts w:ascii="Times New Roman" w:hAnsi="Times New Roman" w:cs="Times New Roman"/>
          <w:sz w:val="24"/>
          <w:szCs w:val="24"/>
        </w:rPr>
        <w:t>б) приобретены 16 сценических костюмов;</w:t>
      </w:r>
    </w:p>
    <w:p w:rsidR="003D0D99" w:rsidRPr="00183F9C" w:rsidRDefault="003D0D99" w:rsidP="003D0D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41DD">
        <w:rPr>
          <w:rFonts w:ascii="Times New Roman" w:hAnsi="Times New Roman" w:cs="Times New Roman"/>
          <w:sz w:val="24"/>
          <w:szCs w:val="24"/>
        </w:rPr>
        <w:tab/>
      </w:r>
      <w:r w:rsidRPr="00183F9C">
        <w:rPr>
          <w:rFonts w:ascii="Times New Roman" w:hAnsi="Times New Roman" w:cs="Times New Roman"/>
          <w:sz w:val="24"/>
          <w:szCs w:val="24"/>
        </w:rPr>
        <w:t>в) 6 преподавателей прошли курсовую переподготовку по направлениям деятельности  с получением удостоверения;</w:t>
      </w:r>
    </w:p>
    <w:p w:rsidR="003D0D99" w:rsidRPr="00283F3B" w:rsidRDefault="003D0D99" w:rsidP="003D0D9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за период 2015 года на реализацию данной задачи из средств местного бюджета было израсходовано 310 000 рублей. Исполнение 100%. Р</w:t>
      </w:r>
      <w:r w:rsidRPr="00283F3B">
        <w:rPr>
          <w:rFonts w:ascii="Times New Roman" w:hAnsi="Times New Roman" w:cs="Times New Roman"/>
          <w:sz w:val="24"/>
          <w:szCs w:val="24"/>
        </w:rPr>
        <w:t>асходы на выполнение муниципального задания, иные цели состав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83F3B">
        <w:rPr>
          <w:rFonts w:ascii="Times New Roman" w:hAnsi="Times New Roman" w:cs="Times New Roman"/>
          <w:sz w:val="24"/>
          <w:szCs w:val="24"/>
        </w:rPr>
        <w:t>ли:</w:t>
      </w:r>
    </w:p>
    <w:p w:rsidR="003D0D99" w:rsidRPr="002438CB" w:rsidRDefault="003D0D99" w:rsidP="003D0D9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 средств местного бюджета </w:t>
      </w:r>
      <w:r w:rsidRPr="00183F9C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83F9C">
        <w:rPr>
          <w:rFonts w:ascii="Times New Roman" w:hAnsi="Times New Roman" w:cs="Times New Roman"/>
          <w:sz w:val="24"/>
          <w:szCs w:val="24"/>
        </w:rPr>
        <w:t>469</w:t>
      </w:r>
      <w:r>
        <w:rPr>
          <w:rFonts w:ascii="Times New Roman" w:hAnsi="Times New Roman" w:cs="Times New Roman"/>
          <w:sz w:val="24"/>
          <w:szCs w:val="24"/>
        </w:rPr>
        <w:t xml:space="preserve"> 370 рублей </w:t>
      </w:r>
      <w:r w:rsidRPr="00183F9C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 копейки. Исполнение 98,6%</w:t>
      </w:r>
      <w:r w:rsidRPr="002438CB">
        <w:rPr>
          <w:rFonts w:ascii="Times New Roman" w:hAnsi="Times New Roman" w:cs="Times New Roman"/>
          <w:sz w:val="24"/>
          <w:szCs w:val="24"/>
        </w:rPr>
        <w:t>;</w:t>
      </w:r>
    </w:p>
    <w:p w:rsidR="003D0D99" w:rsidRPr="00FC0695" w:rsidRDefault="003D0D99" w:rsidP="003D0D99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-средства окружного бюджета составили </w:t>
      </w:r>
      <w:r w:rsidRPr="00183F9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83F9C">
        <w:rPr>
          <w:rFonts w:ascii="Times New Roman" w:hAnsi="Times New Roman" w:cs="Times New Roman"/>
          <w:sz w:val="24"/>
          <w:szCs w:val="24"/>
        </w:rPr>
        <w:t>680</w:t>
      </w:r>
      <w:r>
        <w:rPr>
          <w:rFonts w:ascii="Times New Roman" w:hAnsi="Times New Roman" w:cs="Times New Roman"/>
          <w:sz w:val="24"/>
          <w:szCs w:val="24"/>
        </w:rPr>
        <w:t xml:space="preserve"> 698 рублей </w:t>
      </w:r>
      <w:r w:rsidRPr="00183F9C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копеек. Исполнение 100%.</w:t>
      </w:r>
    </w:p>
    <w:p w:rsidR="003D0D99" w:rsidRPr="008041DD" w:rsidRDefault="003D0D99" w:rsidP="003D0D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41DD">
        <w:rPr>
          <w:rFonts w:ascii="Times New Roman" w:hAnsi="Times New Roman" w:cs="Times New Roman"/>
          <w:sz w:val="24"/>
          <w:szCs w:val="24"/>
        </w:rPr>
        <w:tab/>
        <w:t xml:space="preserve">2) по задаче «Создание условий для поиска, поддержки и </w:t>
      </w:r>
      <w:r w:rsidRPr="008041DD">
        <w:rPr>
          <w:rFonts w:ascii="Times New Roman" w:hAnsi="Times New Roman" w:cs="Times New Roman"/>
          <w:sz w:val="24"/>
          <w:szCs w:val="24"/>
          <w:lang w:eastAsia="ru-RU"/>
        </w:rPr>
        <w:t>сопровождения талантливых детей и молодежи»:</w:t>
      </w:r>
    </w:p>
    <w:p w:rsidR="003D0D99" w:rsidRPr="00183F9C" w:rsidRDefault="003D0D99" w:rsidP="003D0D9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183F9C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а) </w:t>
      </w:r>
      <w:r w:rsidRPr="00183F9C">
        <w:rPr>
          <w:rFonts w:ascii="Times New Roman" w:hAnsi="Times New Roman" w:cs="Times New Roman"/>
        </w:rPr>
        <w:t>высокие достижения (лауреаты 1,2 и 3 степени) творческих коллективов и сольных исполнителей учащиеся ДШИ показали в окружных и международных конкурсах и фестивалях:</w:t>
      </w:r>
    </w:p>
    <w:p w:rsidR="003D0D99" w:rsidRPr="003D0D99" w:rsidRDefault="003D0D99" w:rsidP="003D0D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3D0D99">
        <w:rPr>
          <w:rFonts w:ascii="Times New Roman" w:hAnsi="Times New Roman" w:cs="Times New Roman"/>
          <w:sz w:val="24"/>
          <w:szCs w:val="24"/>
        </w:rPr>
        <w:t>-шестой  Окружной открытый конкурс вокального искусства «Ликование весны» (</w:t>
      </w:r>
      <w:proofErr w:type="gramStart"/>
      <w:r w:rsidRPr="003D0D9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D0D99">
        <w:rPr>
          <w:rFonts w:ascii="Times New Roman" w:hAnsi="Times New Roman" w:cs="Times New Roman"/>
          <w:sz w:val="24"/>
          <w:szCs w:val="24"/>
        </w:rPr>
        <w:t>. Сургут) – дипломы лауреатов 1, 2 и 3 степени;</w:t>
      </w:r>
    </w:p>
    <w:p w:rsidR="003D0D99" w:rsidRPr="003D0D99" w:rsidRDefault="003D0D99" w:rsidP="003D0D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0D99">
        <w:rPr>
          <w:rFonts w:ascii="Times New Roman" w:hAnsi="Times New Roman" w:cs="Times New Roman"/>
          <w:sz w:val="24"/>
          <w:szCs w:val="24"/>
        </w:rPr>
        <w:lastRenderedPageBreak/>
        <w:tab/>
        <w:t>-первый Международный фестиваль-конкурс детского и юношеского творчества «Сердце Урала», в рамках международного проекта «Салют талантов» (</w:t>
      </w:r>
      <w:proofErr w:type="gramStart"/>
      <w:r w:rsidRPr="003D0D9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D0D99">
        <w:rPr>
          <w:rFonts w:ascii="Times New Roman" w:hAnsi="Times New Roman" w:cs="Times New Roman"/>
          <w:sz w:val="24"/>
          <w:szCs w:val="24"/>
        </w:rPr>
        <w:t xml:space="preserve">. Екатеринбург) – диплом лауреата </w:t>
      </w:r>
      <w:r w:rsidRPr="003D0D9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D0D99">
        <w:rPr>
          <w:rFonts w:ascii="Times New Roman" w:hAnsi="Times New Roman" w:cs="Times New Roman"/>
          <w:sz w:val="24"/>
          <w:szCs w:val="24"/>
        </w:rPr>
        <w:t xml:space="preserve"> степени;</w:t>
      </w:r>
    </w:p>
    <w:p w:rsidR="003D0D99" w:rsidRPr="003D0D99" w:rsidRDefault="003D0D99" w:rsidP="003D0D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0D9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D0D99">
        <w:rPr>
          <w:rFonts w:ascii="Times New Roman" w:hAnsi="Times New Roman" w:cs="Times New Roman"/>
          <w:sz w:val="24"/>
          <w:szCs w:val="24"/>
        </w:rPr>
        <w:t>-</w:t>
      </w:r>
      <w:r w:rsidRPr="003D0D99">
        <w:rPr>
          <w:rFonts w:ascii="Times New Roman" w:hAnsi="Times New Roman" w:cs="Times New Roman"/>
          <w:sz w:val="24"/>
          <w:szCs w:val="24"/>
          <w:lang w:val="en-US"/>
        </w:rPr>
        <w:t>XXXVI</w:t>
      </w:r>
      <w:r w:rsidRPr="003D0D99">
        <w:rPr>
          <w:rFonts w:ascii="Times New Roman" w:hAnsi="Times New Roman" w:cs="Times New Roman"/>
          <w:sz w:val="24"/>
          <w:szCs w:val="24"/>
        </w:rPr>
        <w:t xml:space="preserve"> Международный фестиваль-конкурс детских, юношеских, молодежных, взрослых творческих коллективов и исполнителей «Виват, Казань!», в рамках творческого проекта «Адмиралтейская звезда» (г. Екатеринбург) - диплом лауреата </w:t>
      </w:r>
      <w:r w:rsidRPr="003D0D9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D0D99">
        <w:rPr>
          <w:rFonts w:ascii="Times New Roman" w:hAnsi="Times New Roman" w:cs="Times New Roman"/>
          <w:sz w:val="24"/>
          <w:szCs w:val="24"/>
        </w:rPr>
        <w:t xml:space="preserve"> степени;</w:t>
      </w:r>
      <w:proofErr w:type="gramEnd"/>
    </w:p>
    <w:p w:rsidR="003D0D99" w:rsidRPr="003D0D99" w:rsidRDefault="003D0D99" w:rsidP="003D0D9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D99">
        <w:rPr>
          <w:rFonts w:ascii="Times New Roman" w:hAnsi="Times New Roman" w:cs="Times New Roman"/>
          <w:sz w:val="24"/>
          <w:szCs w:val="24"/>
        </w:rPr>
        <w:tab/>
        <w:t>-</w:t>
      </w:r>
      <w:r w:rsidRPr="003D0D99">
        <w:rPr>
          <w:rFonts w:ascii="Times New Roman" w:eastAsia="Times New Roman" w:hAnsi="Times New Roman" w:cs="Times New Roman"/>
          <w:sz w:val="24"/>
          <w:szCs w:val="24"/>
          <w:lang w:eastAsia="ar-SA"/>
        </w:rPr>
        <w:t>21 Международный конкурс (любительского и профессионального) детского и юношеского творчества «Роза ветров-2015» г. Москва, дипломант 2 степени;</w:t>
      </w:r>
    </w:p>
    <w:p w:rsidR="003D0D99" w:rsidRPr="003D0D99" w:rsidRDefault="003D0D99" w:rsidP="003D0D9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D9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-ХХХ</w:t>
      </w:r>
      <w:r w:rsidRPr="003D0D9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Pr="003D0D99">
        <w:rPr>
          <w:rFonts w:ascii="Times New Roman" w:eastAsia="Times New Roman" w:hAnsi="Times New Roman" w:cs="Times New Roman"/>
          <w:sz w:val="24"/>
          <w:szCs w:val="24"/>
          <w:lang w:eastAsia="ar-SA"/>
        </w:rPr>
        <w:t>Х Международный фестиваль – конкурс детских, юношеских, молодежных, взрослых творческих коллективов и исполнителей «</w:t>
      </w:r>
      <w:r w:rsidRPr="003D0D9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World</w:t>
      </w:r>
      <w:r w:rsidRPr="003D0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D0D9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Art</w:t>
      </w:r>
      <w:r w:rsidRPr="003D0D99">
        <w:rPr>
          <w:rFonts w:ascii="Times New Roman" w:eastAsia="Times New Roman" w:hAnsi="Times New Roman" w:cs="Times New Roman"/>
          <w:sz w:val="24"/>
          <w:szCs w:val="24"/>
          <w:lang w:eastAsia="ar-SA"/>
        </w:rPr>
        <w:t>» в рамках творческого проекта адмиралтейская звезда</w:t>
      </w:r>
      <w:proofErr w:type="gramStart"/>
      <w:r w:rsidRPr="003D0D9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3D0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3D0D99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proofErr w:type="gramEnd"/>
      <w:r w:rsidRPr="003D0D99">
        <w:rPr>
          <w:rFonts w:ascii="Times New Roman" w:eastAsia="Times New Roman" w:hAnsi="Times New Roman" w:cs="Times New Roman"/>
          <w:sz w:val="24"/>
          <w:szCs w:val="24"/>
          <w:lang w:eastAsia="ar-SA"/>
        </w:rPr>
        <w:t>. Екатеринбург, лауреаты 2 и 3  степени;</w:t>
      </w:r>
    </w:p>
    <w:p w:rsidR="003D0D99" w:rsidRPr="003D0D99" w:rsidRDefault="003D0D99" w:rsidP="003D0D9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D9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-международный конкурс-фестиваль «Российский звездопад» лауреаты 1 степени, дипломанты 2 и 3 степени;</w:t>
      </w:r>
    </w:p>
    <w:p w:rsidR="003D0D99" w:rsidRPr="003D0D99" w:rsidRDefault="003D0D99" w:rsidP="003D0D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0D99">
        <w:rPr>
          <w:rFonts w:ascii="Times New Roman" w:hAnsi="Times New Roman" w:cs="Times New Roman"/>
          <w:sz w:val="24"/>
          <w:szCs w:val="24"/>
          <w:lang w:eastAsia="ru-RU"/>
        </w:rPr>
        <w:tab/>
        <w:t>б) лучшие учащиеся и воспитанники образовательных учреждений, учреждений дополнительного образования по итогам года были награждены грамотами и памятными сувенирами в рамках проведения городского мероприятия «Одаренные дети – будущее России».</w:t>
      </w:r>
    </w:p>
    <w:p w:rsidR="003D0D99" w:rsidRPr="003D0D99" w:rsidRDefault="003D0D99" w:rsidP="003D0D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0D99">
        <w:rPr>
          <w:rFonts w:ascii="Times New Roman" w:hAnsi="Times New Roman" w:cs="Times New Roman"/>
          <w:sz w:val="24"/>
          <w:szCs w:val="24"/>
        </w:rPr>
        <w:tab/>
        <w:t>Всего за период 2015 года на реализацию данной задачи из средств местного бюджета было израсходовано 190 000 рублей. Исполнение 100%.</w:t>
      </w:r>
      <w:r w:rsidRPr="003D0D99">
        <w:rPr>
          <w:rFonts w:ascii="Times New Roman" w:hAnsi="Times New Roman" w:cs="Times New Roman"/>
          <w:sz w:val="24"/>
          <w:szCs w:val="24"/>
        </w:rPr>
        <w:tab/>
      </w:r>
    </w:p>
    <w:p w:rsidR="00EE5A13" w:rsidRDefault="00EE5A13" w:rsidP="00EE5A1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84D0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Подпрограмма </w:t>
      </w:r>
      <w:r w:rsidRPr="00F84D06">
        <w:rPr>
          <w:rFonts w:ascii="Times New Roman" w:hAnsi="Times New Roman" w:cs="Times New Roman"/>
          <w:i/>
          <w:sz w:val="24"/>
          <w:szCs w:val="24"/>
        </w:rPr>
        <w:t xml:space="preserve">«Создание условий для развития творческого потенциала, народного творчества и традиционной культуры жителей города </w:t>
      </w:r>
      <w:proofErr w:type="spellStart"/>
      <w:r w:rsidRPr="00F84D06">
        <w:rPr>
          <w:rFonts w:ascii="Times New Roman" w:hAnsi="Times New Roman" w:cs="Times New Roman"/>
          <w:i/>
          <w:sz w:val="24"/>
          <w:szCs w:val="24"/>
        </w:rPr>
        <w:t>Покачи</w:t>
      </w:r>
      <w:proofErr w:type="spellEnd"/>
      <w:r w:rsidRPr="00F84D06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EE5A13" w:rsidRPr="00EE5A13" w:rsidRDefault="00EE5A13" w:rsidP="00EE5A1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A13">
        <w:rPr>
          <w:rFonts w:ascii="Times New Roman" w:hAnsi="Times New Roman" w:cs="Times New Roman"/>
          <w:sz w:val="24"/>
          <w:szCs w:val="24"/>
        </w:rPr>
        <w:t>1) по задаче «</w:t>
      </w:r>
      <w:r w:rsidRPr="00EE5A13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Обеспечение доступности и качества культурно – </w:t>
      </w:r>
      <w:proofErr w:type="spellStart"/>
      <w:r w:rsidRPr="00EE5A13">
        <w:rPr>
          <w:rFonts w:ascii="Times New Roman" w:hAnsi="Times New Roman" w:cs="Times New Roman"/>
          <w:sz w:val="24"/>
          <w:szCs w:val="24"/>
          <w:lang w:eastAsia="ru-RU"/>
        </w:rPr>
        <w:t>досугового</w:t>
      </w:r>
      <w:proofErr w:type="spellEnd"/>
      <w:r w:rsidRPr="00EE5A13">
        <w:rPr>
          <w:rFonts w:ascii="Times New Roman" w:hAnsi="Times New Roman" w:cs="Times New Roman"/>
          <w:sz w:val="24"/>
          <w:szCs w:val="24"/>
          <w:lang w:eastAsia="ru-RU"/>
        </w:rPr>
        <w:t xml:space="preserve"> обслуживания населения</w:t>
      </w:r>
      <w:r w:rsidRPr="00EE5A13">
        <w:rPr>
          <w:rFonts w:ascii="Times New Roman" w:hAnsi="Times New Roman" w:cs="Times New Roman"/>
          <w:sz w:val="24"/>
          <w:szCs w:val="24"/>
        </w:rPr>
        <w:t>»:</w:t>
      </w:r>
    </w:p>
    <w:p w:rsidR="00EE5A13" w:rsidRPr="00EE5A13" w:rsidRDefault="00EE5A13" w:rsidP="00EE5A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5A13">
        <w:rPr>
          <w:rFonts w:ascii="Times New Roman" w:hAnsi="Times New Roman" w:cs="Times New Roman"/>
          <w:sz w:val="24"/>
          <w:szCs w:val="24"/>
        </w:rPr>
        <w:tab/>
        <w:t>а</w:t>
      </w:r>
      <w:proofErr w:type="gramStart"/>
      <w:r w:rsidRPr="00EE5A13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EE5A13">
        <w:rPr>
          <w:rFonts w:ascii="Times New Roman" w:hAnsi="Times New Roman" w:cs="Times New Roman"/>
          <w:sz w:val="24"/>
          <w:szCs w:val="24"/>
        </w:rPr>
        <w:t xml:space="preserve">роведены городские мероприятия посвященные проводам русской зимы, Международному женскому дню 8 марта, Дню Победы, Дню России, Дню семьи любви и верности, Дню города, Дню пожилого человека, Дню инвалида. </w:t>
      </w:r>
      <w:r w:rsidRPr="00EE5A13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высоком творческом уровне проведены мероприятия, посвященные 70 –</w:t>
      </w:r>
      <w:proofErr w:type="spellStart"/>
      <w:r w:rsidRPr="00EE5A13">
        <w:rPr>
          <w:rFonts w:ascii="Times New Roman" w:eastAsia="Times New Roman" w:hAnsi="Times New Roman" w:cs="Times New Roman"/>
          <w:sz w:val="24"/>
          <w:szCs w:val="24"/>
          <w:lang w:eastAsia="ar-SA"/>
        </w:rPr>
        <w:t>летию</w:t>
      </w:r>
      <w:proofErr w:type="spellEnd"/>
      <w:r w:rsidRPr="00EE5A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Дня Победы. Юбилейные мероприятия начались в 9 мая в 10 утра парадом учреждений и предприятий города. Первой колонной шел «Бессмертный полк», участники которого несли в руках фотографии своих погибших родственников </w:t>
      </w:r>
      <w:r w:rsidRPr="00EE5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 </w:t>
      </w:r>
      <w:proofErr w:type="gramStart"/>
      <w:r w:rsidRPr="00EE5A1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proofErr w:type="gramEnd"/>
      <w:r w:rsidRPr="00EE5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назад победивших фашизм, а</w:t>
      </w:r>
      <w:r w:rsidRPr="00EE5A13">
        <w:rPr>
          <w:rFonts w:ascii="Times New Roman" w:hAnsi="Times New Roman" w:cs="Times New Roman"/>
          <w:sz w:val="24"/>
          <w:szCs w:val="24"/>
        </w:rPr>
        <w:t xml:space="preserve"> в сентябре </w:t>
      </w:r>
      <w:proofErr w:type="spellStart"/>
      <w:r w:rsidRPr="00EE5A13">
        <w:rPr>
          <w:rFonts w:ascii="Times New Roman" w:hAnsi="Times New Roman" w:cs="Times New Roman"/>
          <w:sz w:val="24"/>
          <w:szCs w:val="24"/>
        </w:rPr>
        <w:t>покачевцам</w:t>
      </w:r>
      <w:proofErr w:type="spellEnd"/>
      <w:r w:rsidRPr="00EE5A13">
        <w:rPr>
          <w:rFonts w:ascii="Times New Roman" w:hAnsi="Times New Roman" w:cs="Times New Roman"/>
          <w:sz w:val="24"/>
          <w:szCs w:val="24"/>
        </w:rPr>
        <w:t xml:space="preserve"> представилась возможность прикоснуться к  </w:t>
      </w:r>
      <w:proofErr w:type="spellStart"/>
      <w:r w:rsidRPr="00EE5A13">
        <w:rPr>
          <w:rFonts w:ascii="Times New Roman" w:hAnsi="Times New Roman" w:cs="Times New Roman"/>
          <w:sz w:val="24"/>
          <w:szCs w:val="24"/>
        </w:rPr>
        <w:t>медиаэкспедиции</w:t>
      </w:r>
      <w:proofErr w:type="spellEnd"/>
      <w:r w:rsidRPr="00EE5A13">
        <w:rPr>
          <w:rFonts w:ascii="Times New Roman" w:hAnsi="Times New Roman" w:cs="Times New Roman"/>
          <w:sz w:val="24"/>
          <w:szCs w:val="24"/>
        </w:rPr>
        <w:t xml:space="preserve"> «Победа – одна на всех»,  которая была организованна  молодежью автономного округа, которые на  легендарных автомобилях ГАЗ М-20 «Победа» посетили наш город. В декабре прошел цикл новогодних мероприятий и утренников для детей. Общее количество проведенных мероприятий составило  455, число зрителей и участников – 83 392 человека.</w:t>
      </w:r>
    </w:p>
    <w:p w:rsidR="00EE5A13" w:rsidRPr="00EE5A13" w:rsidRDefault="00EE5A13" w:rsidP="00EE5A1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A13">
        <w:rPr>
          <w:rFonts w:ascii="Times New Roman" w:hAnsi="Times New Roman" w:cs="Times New Roman"/>
          <w:sz w:val="24"/>
          <w:szCs w:val="24"/>
        </w:rPr>
        <w:t>Всего за период  2015 года на реализацию данной задачи из средств местного бюджета было израсходовано 1 100 000 рублей. Исполнение 100% .Расходы на выполнение муниципального задания, иные цели составили:</w:t>
      </w:r>
    </w:p>
    <w:p w:rsidR="00EE5A13" w:rsidRPr="00EE5A13" w:rsidRDefault="00EE5A13" w:rsidP="00EE5A1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A13">
        <w:rPr>
          <w:rFonts w:ascii="Times New Roman" w:hAnsi="Times New Roman" w:cs="Times New Roman"/>
          <w:sz w:val="24"/>
          <w:szCs w:val="24"/>
        </w:rPr>
        <w:t>- из средств местного бюджета 15 936 004 рубля 41 копейка. Исполнение 99,8%;</w:t>
      </w:r>
    </w:p>
    <w:p w:rsidR="00EE5A13" w:rsidRPr="00EE5A13" w:rsidRDefault="00EE5A13" w:rsidP="00EE5A13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E5A13">
        <w:rPr>
          <w:rFonts w:ascii="Times New Roman" w:hAnsi="Times New Roman" w:cs="Times New Roman"/>
          <w:sz w:val="24"/>
          <w:szCs w:val="24"/>
        </w:rPr>
        <w:t>-средства окружного бюджета составили 3 591 904 рубля 72 копейки. Исполнение 100%;</w:t>
      </w:r>
    </w:p>
    <w:p w:rsidR="00EE5A13" w:rsidRPr="00EE5A13" w:rsidRDefault="00EE5A13" w:rsidP="00EE5A1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5A1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EE5A13">
        <w:rPr>
          <w:rFonts w:ascii="Times New Roman" w:hAnsi="Times New Roman" w:cs="Times New Roman"/>
          <w:sz w:val="24"/>
          <w:szCs w:val="24"/>
        </w:rPr>
        <w:t>2) задача «</w:t>
      </w:r>
      <w:r w:rsidRPr="00EE5A13">
        <w:rPr>
          <w:rFonts w:ascii="Times New Roman" w:hAnsi="Times New Roman" w:cs="Times New Roman"/>
          <w:sz w:val="24"/>
          <w:szCs w:val="24"/>
          <w:lang w:eastAsia="ru-RU"/>
        </w:rPr>
        <w:t>Повышение роли самодеятельного народного художественного творчества и исполнительского мастерства любительских коллективов и отдельных исполнителей посредством участия в городских, окружных, всероссийских конкурсах и фестивалях, а также в мероприятиях различного уровня» была реализована за счет средств родителей:</w:t>
      </w:r>
    </w:p>
    <w:p w:rsidR="00EE5A13" w:rsidRPr="00EE5A13" w:rsidRDefault="00EE5A13" w:rsidP="00EE5A1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5A13">
        <w:rPr>
          <w:rFonts w:ascii="Times New Roman" w:hAnsi="Times New Roman" w:cs="Times New Roman"/>
          <w:sz w:val="24"/>
          <w:szCs w:val="24"/>
          <w:lang w:eastAsia="ru-RU"/>
        </w:rPr>
        <w:tab/>
        <w:t>а) участники образцового хореографического коллектива «Сюрприз» и хореографического ансамбля «Забава» приняли участие в международном конкурсе – фестивале «Российский звездопад» (диплом  лауреата 1 степени, диплом 2 и 3 степени).</w:t>
      </w:r>
    </w:p>
    <w:p w:rsidR="00CE7D8E" w:rsidRPr="007D3578" w:rsidRDefault="00CE7D8E" w:rsidP="00CE7D8E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3578">
        <w:rPr>
          <w:rFonts w:ascii="Times New Roman" w:hAnsi="Times New Roman" w:cs="Times New Roman"/>
          <w:i/>
          <w:sz w:val="24"/>
          <w:szCs w:val="24"/>
        </w:rPr>
        <w:t xml:space="preserve">Подпрограмма «Обеспечение прав граждан на доступ к культурным ценностям и информации» государственной программы «Развитие культуры и туризма в Ханты - Мансийском автономном округе - </w:t>
      </w:r>
      <w:proofErr w:type="spellStart"/>
      <w:r w:rsidRPr="007D3578">
        <w:rPr>
          <w:rFonts w:ascii="Times New Roman" w:hAnsi="Times New Roman" w:cs="Times New Roman"/>
          <w:i/>
          <w:sz w:val="24"/>
          <w:szCs w:val="24"/>
        </w:rPr>
        <w:t>Югре</w:t>
      </w:r>
      <w:proofErr w:type="spellEnd"/>
      <w:r w:rsidRPr="007D3578">
        <w:rPr>
          <w:rFonts w:ascii="Times New Roman" w:hAnsi="Times New Roman" w:cs="Times New Roman"/>
          <w:i/>
          <w:sz w:val="24"/>
          <w:szCs w:val="24"/>
        </w:rPr>
        <w:t xml:space="preserve"> на 2014-2020 годы»:</w:t>
      </w:r>
    </w:p>
    <w:p w:rsidR="00CE7D8E" w:rsidRPr="00662DDB" w:rsidRDefault="00CE7D8E" w:rsidP="00CE7D8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DDB">
        <w:rPr>
          <w:rFonts w:ascii="Times New Roman" w:hAnsi="Times New Roman" w:cs="Times New Roman"/>
          <w:sz w:val="24"/>
          <w:szCs w:val="24"/>
        </w:rPr>
        <w:lastRenderedPageBreak/>
        <w:t>1) по задаче «Создание условий д</w:t>
      </w:r>
      <w:r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модернизационного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развития МА</w:t>
      </w:r>
      <w:r w:rsidRPr="00662DDB">
        <w:rPr>
          <w:rFonts w:ascii="Times New Roman" w:hAnsi="Times New Roman" w:cs="Times New Roman"/>
          <w:sz w:val="24"/>
          <w:szCs w:val="24"/>
        </w:rPr>
        <w:t>У «Городская библиотека»:</w:t>
      </w:r>
    </w:p>
    <w:p w:rsidR="00CE7D8E" w:rsidRPr="00662DDB" w:rsidRDefault="00CE7D8E" w:rsidP="00CE7D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2DDB">
        <w:rPr>
          <w:rFonts w:ascii="Times New Roman" w:hAnsi="Times New Roman" w:cs="Times New Roman"/>
          <w:sz w:val="24"/>
          <w:szCs w:val="24"/>
        </w:rPr>
        <w:tab/>
        <w:t>а) з</w:t>
      </w:r>
      <w:r>
        <w:rPr>
          <w:rFonts w:ascii="Times New Roman" w:hAnsi="Times New Roman" w:cs="Times New Roman"/>
          <w:sz w:val="24"/>
          <w:szCs w:val="24"/>
        </w:rPr>
        <w:t>аимствование  3 600</w:t>
      </w:r>
      <w:r w:rsidRPr="00662D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записей </w:t>
      </w:r>
      <w:r>
        <w:rPr>
          <w:rFonts w:ascii="Times New Roman" w:hAnsi="Times New Roman" w:cs="Times New Roman"/>
        </w:rPr>
        <w:t xml:space="preserve">с национального </w:t>
      </w:r>
      <w:proofErr w:type="spellStart"/>
      <w:r>
        <w:rPr>
          <w:rFonts w:ascii="Times New Roman" w:hAnsi="Times New Roman" w:cs="Times New Roman"/>
        </w:rPr>
        <w:t>библиотечно</w:t>
      </w:r>
      <w:proofErr w:type="spellEnd"/>
      <w:r>
        <w:rPr>
          <w:rFonts w:ascii="Times New Roman" w:hAnsi="Times New Roman" w:cs="Times New Roman"/>
        </w:rPr>
        <w:t xml:space="preserve"> – информационного центра ЛИБНЕТ</w:t>
      </w:r>
      <w:r w:rsidRPr="00662DDB">
        <w:rPr>
          <w:rFonts w:ascii="Times New Roman" w:hAnsi="Times New Roman" w:cs="Times New Roman"/>
          <w:sz w:val="24"/>
          <w:szCs w:val="24"/>
        </w:rPr>
        <w:t>;</w:t>
      </w:r>
    </w:p>
    <w:p w:rsidR="00CE7D8E" w:rsidRDefault="00CE7D8E" w:rsidP="00CE7D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</w:t>
      </w:r>
      <w:r w:rsidRPr="00662DD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приобретение</w:t>
      </w:r>
      <w:r w:rsidRPr="00662D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122</w:t>
      </w:r>
      <w:r w:rsidRPr="00662DDB">
        <w:rPr>
          <w:rFonts w:ascii="Times New Roman" w:hAnsi="Times New Roman" w:cs="Times New Roman"/>
          <w:sz w:val="24"/>
          <w:szCs w:val="24"/>
        </w:rPr>
        <w:t xml:space="preserve"> экземпляров художественной литературы.</w:t>
      </w:r>
    </w:p>
    <w:p w:rsidR="009E43D2" w:rsidRDefault="009500B9" w:rsidP="006A05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4701" w:rsidRPr="006A05FD">
        <w:rPr>
          <w:rFonts w:ascii="Times New Roman" w:hAnsi="Times New Roman" w:cs="Times New Roman"/>
          <w:sz w:val="24"/>
          <w:szCs w:val="24"/>
        </w:rPr>
        <w:t>5</w:t>
      </w:r>
      <w:r w:rsidR="00F855F9" w:rsidRPr="006A05FD">
        <w:rPr>
          <w:rFonts w:ascii="Times New Roman" w:hAnsi="Times New Roman" w:cs="Times New Roman"/>
          <w:sz w:val="24"/>
          <w:szCs w:val="24"/>
        </w:rPr>
        <w:t xml:space="preserve">. </w:t>
      </w:r>
      <w:r w:rsidR="00BB6360" w:rsidRPr="006A05FD">
        <w:rPr>
          <w:rFonts w:ascii="Times New Roman" w:hAnsi="Times New Roman" w:cs="Times New Roman"/>
          <w:sz w:val="24"/>
          <w:szCs w:val="24"/>
        </w:rPr>
        <w:t xml:space="preserve">Значения </w:t>
      </w:r>
      <w:r w:rsidR="00281C3E">
        <w:rPr>
          <w:rFonts w:ascii="Times New Roman" w:hAnsi="Times New Roman" w:cs="Times New Roman"/>
          <w:sz w:val="24"/>
          <w:szCs w:val="24"/>
        </w:rPr>
        <w:t xml:space="preserve">целевых показателей достигнуты. </w:t>
      </w:r>
      <w:r w:rsidR="009E43D2" w:rsidRPr="006A05FD">
        <w:rPr>
          <w:rFonts w:ascii="Times New Roman" w:hAnsi="Times New Roman" w:cs="Times New Roman"/>
          <w:sz w:val="24"/>
          <w:szCs w:val="24"/>
        </w:rPr>
        <w:t xml:space="preserve">В ходе реализации программы </w:t>
      </w:r>
      <w:r w:rsidR="00281C3E">
        <w:rPr>
          <w:rFonts w:ascii="Times New Roman" w:hAnsi="Times New Roman" w:cs="Times New Roman"/>
          <w:sz w:val="24"/>
          <w:szCs w:val="24"/>
        </w:rPr>
        <w:t xml:space="preserve">в 2015 году </w:t>
      </w:r>
      <w:r w:rsidR="009E43D2" w:rsidRPr="006A05FD">
        <w:rPr>
          <w:rFonts w:ascii="Times New Roman" w:hAnsi="Times New Roman" w:cs="Times New Roman"/>
          <w:sz w:val="24"/>
          <w:szCs w:val="24"/>
        </w:rPr>
        <w:t>удалось достичь:</w:t>
      </w:r>
    </w:p>
    <w:p w:rsidR="00CC653B" w:rsidRPr="00CC653B" w:rsidRDefault="00CC653B" w:rsidP="00CC653B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CC653B">
        <w:rPr>
          <w:rFonts w:ascii="Times New Roman" w:hAnsi="Times New Roman" w:cs="Times New Roman"/>
          <w:i/>
          <w:sz w:val="24"/>
          <w:szCs w:val="24"/>
        </w:rPr>
        <w:t>Подпрограмма «Библиотечное дело»</w:t>
      </w:r>
      <w:r w:rsidRPr="00AA5438">
        <w:rPr>
          <w:rFonts w:ascii="Times New Roman" w:hAnsi="Times New Roman" w:cs="Times New Roman"/>
          <w:i/>
          <w:sz w:val="24"/>
          <w:szCs w:val="24"/>
        </w:rPr>
        <w:t>:</w:t>
      </w:r>
    </w:p>
    <w:p w:rsidR="00C73B92" w:rsidRPr="00122AFF" w:rsidRDefault="009500B9" w:rsidP="00C73B92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73B92">
        <w:rPr>
          <w:rFonts w:ascii="Times New Roman" w:hAnsi="Times New Roman" w:cs="Times New Roman"/>
          <w:sz w:val="24"/>
          <w:szCs w:val="24"/>
        </w:rPr>
        <w:t>1</w:t>
      </w:r>
      <w:r w:rsidR="00C73B92" w:rsidRPr="00122AFF">
        <w:rPr>
          <w:rFonts w:ascii="Times New Roman" w:hAnsi="Times New Roman"/>
          <w:sz w:val="24"/>
          <w:szCs w:val="24"/>
        </w:rPr>
        <w:t>)увеличение количества библиографических записей в сводном электронном каталоге городской библиотеки, в том числе включенных в сводный электронный каталог библиотек России (</w:t>
      </w:r>
      <w:r w:rsidR="007C533D">
        <w:rPr>
          <w:rFonts w:ascii="Times New Roman" w:hAnsi="Times New Roman"/>
          <w:sz w:val="24"/>
          <w:szCs w:val="24"/>
        </w:rPr>
        <w:t xml:space="preserve">на </w:t>
      </w:r>
      <w:r w:rsidR="00281C3E">
        <w:rPr>
          <w:rFonts w:ascii="Times New Roman" w:hAnsi="Times New Roman"/>
          <w:sz w:val="24"/>
          <w:szCs w:val="24"/>
        </w:rPr>
        <w:t>3 600 записей</w:t>
      </w:r>
      <w:r w:rsidR="007C533D">
        <w:rPr>
          <w:rFonts w:ascii="Times New Roman" w:hAnsi="Times New Roman"/>
          <w:sz w:val="24"/>
          <w:szCs w:val="24"/>
        </w:rPr>
        <w:t xml:space="preserve"> </w:t>
      </w:r>
      <w:r w:rsidR="00281C3E">
        <w:rPr>
          <w:rFonts w:ascii="Times New Roman" w:hAnsi="Times New Roman"/>
          <w:sz w:val="24"/>
          <w:szCs w:val="24"/>
        </w:rPr>
        <w:t>в сравнении с 2014</w:t>
      </w:r>
      <w:r w:rsidR="00C73B92">
        <w:rPr>
          <w:rFonts w:ascii="Times New Roman" w:hAnsi="Times New Roman"/>
          <w:sz w:val="24"/>
          <w:szCs w:val="24"/>
        </w:rPr>
        <w:t xml:space="preserve"> годом</w:t>
      </w:r>
      <w:r w:rsidR="00C73B92" w:rsidRPr="00122AFF">
        <w:rPr>
          <w:rFonts w:ascii="Times New Roman" w:hAnsi="Times New Roman"/>
          <w:sz w:val="24"/>
          <w:szCs w:val="24"/>
        </w:rPr>
        <w:t>);</w:t>
      </w:r>
    </w:p>
    <w:p w:rsidR="00C73B92" w:rsidRPr="00122AFF" w:rsidRDefault="00C73B92" w:rsidP="00C73B92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22AFF">
        <w:rPr>
          <w:rFonts w:ascii="Times New Roman" w:hAnsi="Times New Roman"/>
          <w:sz w:val="24"/>
          <w:szCs w:val="24"/>
        </w:rPr>
        <w:t>2)увеличение посещений официально</w:t>
      </w:r>
      <w:r w:rsidR="007C533D">
        <w:rPr>
          <w:rFonts w:ascii="Times New Roman" w:hAnsi="Times New Roman"/>
          <w:sz w:val="24"/>
          <w:szCs w:val="24"/>
        </w:rPr>
        <w:t>го сайта городской библиотеки (</w:t>
      </w:r>
      <w:r w:rsidRPr="00122AFF">
        <w:rPr>
          <w:rFonts w:ascii="Times New Roman" w:hAnsi="Times New Roman"/>
          <w:sz w:val="24"/>
          <w:szCs w:val="24"/>
        </w:rPr>
        <w:t xml:space="preserve">на </w:t>
      </w:r>
      <w:r w:rsidR="00281C3E">
        <w:rPr>
          <w:rFonts w:ascii="Times New Roman" w:hAnsi="Times New Roman"/>
          <w:sz w:val="24"/>
          <w:szCs w:val="24"/>
        </w:rPr>
        <w:t>12 053</w:t>
      </w:r>
      <w:r w:rsidRPr="00122AFF">
        <w:rPr>
          <w:rFonts w:ascii="Times New Roman" w:hAnsi="Times New Roman"/>
          <w:sz w:val="24"/>
          <w:szCs w:val="24"/>
        </w:rPr>
        <w:t xml:space="preserve"> </w:t>
      </w:r>
      <w:r w:rsidR="00281C3E">
        <w:rPr>
          <w:rFonts w:ascii="Times New Roman" w:hAnsi="Times New Roman"/>
          <w:sz w:val="24"/>
          <w:szCs w:val="24"/>
        </w:rPr>
        <w:t>посещения в сравнении с 2014</w:t>
      </w:r>
      <w:r w:rsidR="007C533D">
        <w:rPr>
          <w:rFonts w:ascii="Times New Roman" w:hAnsi="Times New Roman"/>
          <w:sz w:val="24"/>
          <w:szCs w:val="24"/>
        </w:rPr>
        <w:t xml:space="preserve"> годом</w:t>
      </w:r>
      <w:r w:rsidRPr="00122AFF">
        <w:rPr>
          <w:rFonts w:ascii="Times New Roman" w:hAnsi="Times New Roman"/>
          <w:sz w:val="24"/>
          <w:szCs w:val="24"/>
        </w:rPr>
        <w:t>);</w:t>
      </w:r>
    </w:p>
    <w:p w:rsidR="00C73B92" w:rsidRDefault="007C533D" w:rsidP="00C73B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73B92" w:rsidRPr="00122AFF">
        <w:rPr>
          <w:rFonts w:ascii="Times New Roman" w:hAnsi="Times New Roman"/>
          <w:sz w:val="24"/>
          <w:szCs w:val="24"/>
        </w:rPr>
        <w:t>3)</w:t>
      </w:r>
      <w:r w:rsidR="00C73B92" w:rsidRPr="00122AFF">
        <w:rPr>
          <w:rFonts w:ascii="Times New Roman" w:hAnsi="Times New Roman" w:cs="Times New Roman"/>
          <w:sz w:val="24"/>
          <w:szCs w:val="24"/>
        </w:rPr>
        <w:t>пополнение библиотечного фонда (</w:t>
      </w:r>
      <w:r w:rsidR="00281C3E">
        <w:rPr>
          <w:rFonts w:ascii="Times New Roman" w:hAnsi="Times New Roman" w:cs="Times New Roman"/>
          <w:sz w:val="24"/>
          <w:szCs w:val="24"/>
        </w:rPr>
        <w:t>1 394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3B92" w:rsidRPr="00122AFF">
        <w:rPr>
          <w:rFonts w:ascii="Times New Roman" w:hAnsi="Times New Roman" w:cs="Times New Roman"/>
          <w:sz w:val="24"/>
          <w:szCs w:val="24"/>
        </w:rPr>
        <w:t xml:space="preserve"> экземпляр</w:t>
      </w:r>
      <w:r w:rsidR="00281C3E">
        <w:rPr>
          <w:rFonts w:ascii="Times New Roman" w:hAnsi="Times New Roman" w:cs="Times New Roman"/>
          <w:sz w:val="24"/>
          <w:szCs w:val="24"/>
        </w:rPr>
        <w:t>а за 2015</w:t>
      </w:r>
      <w:r>
        <w:rPr>
          <w:rFonts w:ascii="Times New Roman" w:hAnsi="Times New Roman" w:cs="Times New Roman"/>
          <w:sz w:val="24"/>
          <w:szCs w:val="24"/>
        </w:rPr>
        <w:t xml:space="preserve"> год)</w:t>
      </w:r>
      <w:r w:rsidR="00CC653B">
        <w:rPr>
          <w:rFonts w:ascii="Times New Roman" w:hAnsi="Times New Roman" w:cs="Times New Roman"/>
          <w:sz w:val="24"/>
          <w:szCs w:val="24"/>
        </w:rPr>
        <w:t>.</w:t>
      </w:r>
    </w:p>
    <w:p w:rsidR="00CC653B" w:rsidRPr="00B70C12" w:rsidRDefault="00CC653B" w:rsidP="00CC653B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C653B">
        <w:rPr>
          <w:rFonts w:ascii="Times New Roman" w:hAnsi="Times New Roman" w:cs="Times New Roman"/>
          <w:i/>
          <w:sz w:val="24"/>
          <w:szCs w:val="24"/>
          <w:lang w:eastAsia="ru-RU"/>
        </w:rPr>
        <w:t>Подпрограмма “</w:t>
      </w:r>
      <w:r w:rsidRPr="00B70C12">
        <w:rPr>
          <w:rFonts w:ascii="Times New Roman" w:hAnsi="Times New Roman" w:cs="Times New Roman"/>
          <w:i/>
          <w:sz w:val="24"/>
          <w:szCs w:val="24"/>
          <w:lang w:eastAsia="ru-RU"/>
        </w:rPr>
        <w:t>Художественное образование»</w:t>
      </w:r>
      <w:r w:rsidRPr="00CC653B">
        <w:rPr>
          <w:rFonts w:ascii="Times New Roman" w:hAnsi="Times New Roman" w:cs="Times New Roman"/>
          <w:i/>
          <w:sz w:val="24"/>
          <w:szCs w:val="24"/>
          <w:lang w:eastAsia="ru-RU"/>
        </w:rPr>
        <w:t>:</w:t>
      </w:r>
    </w:p>
    <w:p w:rsidR="00CC653B" w:rsidRPr="008041DD" w:rsidRDefault="00CC653B" w:rsidP="00CC653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1DD">
        <w:rPr>
          <w:rFonts w:ascii="Times New Roman" w:hAnsi="Times New Roman" w:cs="Times New Roman"/>
          <w:sz w:val="24"/>
          <w:szCs w:val="24"/>
        </w:rPr>
        <w:t xml:space="preserve">1)обеспечение сохранности учащихся и воспитанников </w:t>
      </w:r>
      <w:r>
        <w:rPr>
          <w:rFonts w:ascii="Times New Roman" w:hAnsi="Times New Roman" w:cs="Times New Roman"/>
          <w:sz w:val="24"/>
          <w:szCs w:val="24"/>
        </w:rPr>
        <w:t>ДШИ – 700</w:t>
      </w:r>
      <w:r w:rsidRPr="008041DD">
        <w:rPr>
          <w:rFonts w:ascii="Times New Roman" w:hAnsi="Times New Roman" w:cs="Times New Roman"/>
          <w:sz w:val="24"/>
          <w:szCs w:val="24"/>
        </w:rPr>
        <w:t xml:space="preserve"> чел.;</w:t>
      </w:r>
    </w:p>
    <w:p w:rsidR="00CC653B" w:rsidRPr="008041DD" w:rsidRDefault="00CC653B" w:rsidP="00CC65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41DD">
        <w:rPr>
          <w:rFonts w:ascii="Times New Roman" w:hAnsi="Times New Roman" w:cs="Times New Roman"/>
          <w:sz w:val="24"/>
          <w:szCs w:val="24"/>
        </w:rPr>
        <w:tab/>
        <w:t xml:space="preserve">2)увеличение числа учащихся, победивших в муниципальных, региональных, всероссийских, международных конкурсах, смотрах, фестивалях (на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8041DD">
        <w:rPr>
          <w:rFonts w:ascii="Times New Roman" w:hAnsi="Times New Roman" w:cs="Times New Roman"/>
          <w:sz w:val="24"/>
          <w:szCs w:val="24"/>
        </w:rPr>
        <w:t>учащихся в сравнении с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041DD">
        <w:rPr>
          <w:rFonts w:ascii="Times New Roman" w:hAnsi="Times New Roman" w:cs="Times New Roman"/>
          <w:sz w:val="24"/>
          <w:szCs w:val="24"/>
        </w:rPr>
        <w:t xml:space="preserve"> годом);</w:t>
      </w:r>
    </w:p>
    <w:p w:rsidR="00CC653B" w:rsidRDefault="00CC653B" w:rsidP="00CC65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41DD">
        <w:rPr>
          <w:rFonts w:ascii="Times New Roman" w:hAnsi="Times New Roman" w:cs="Times New Roman"/>
          <w:sz w:val="24"/>
          <w:szCs w:val="24"/>
        </w:rPr>
        <w:tab/>
        <w:t>3)увеличение количества проводимых городских мероприятий (на 1 мероприятие в сра</w:t>
      </w:r>
      <w:r>
        <w:rPr>
          <w:rFonts w:ascii="Times New Roman" w:hAnsi="Times New Roman" w:cs="Times New Roman"/>
          <w:sz w:val="24"/>
          <w:szCs w:val="24"/>
        </w:rPr>
        <w:t>внении с 2014</w:t>
      </w:r>
      <w:r w:rsidRPr="008041DD">
        <w:rPr>
          <w:rFonts w:ascii="Times New Roman" w:hAnsi="Times New Roman" w:cs="Times New Roman"/>
          <w:sz w:val="24"/>
          <w:szCs w:val="24"/>
        </w:rPr>
        <w:t xml:space="preserve"> годом).</w:t>
      </w:r>
    </w:p>
    <w:p w:rsidR="00CC653B" w:rsidRDefault="00CC653B" w:rsidP="00CC653B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4D0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Подпрограмма </w:t>
      </w:r>
      <w:r w:rsidRPr="00F84D06">
        <w:rPr>
          <w:rFonts w:ascii="Times New Roman" w:hAnsi="Times New Roman" w:cs="Times New Roman"/>
          <w:i/>
          <w:sz w:val="24"/>
          <w:szCs w:val="24"/>
        </w:rPr>
        <w:t xml:space="preserve">«Создание условий для развития творческого потенциала, народного творчества и традиционной культуры жителей города </w:t>
      </w:r>
      <w:proofErr w:type="spellStart"/>
      <w:r w:rsidRPr="00F84D06">
        <w:rPr>
          <w:rFonts w:ascii="Times New Roman" w:hAnsi="Times New Roman" w:cs="Times New Roman"/>
          <w:i/>
          <w:sz w:val="24"/>
          <w:szCs w:val="24"/>
        </w:rPr>
        <w:t>Покачи</w:t>
      </w:r>
      <w:proofErr w:type="spellEnd"/>
      <w:r w:rsidRPr="00F84D06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CC653B" w:rsidRPr="00AB736F" w:rsidRDefault="00CC653B" w:rsidP="00CC653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36F">
        <w:rPr>
          <w:rFonts w:ascii="Times New Roman" w:hAnsi="Times New Roman" w:cs="Times New Roman"/>
          <w:sz w:val="24"/>
          <w:szCs w:val="24"/>
        </w:rPr>
        <w:t xml:space="preserve">1)увеличения численности зрителей и участников </w:t>
      </w:r>
      <w:proofErr w:type="spellStart"/>
      <w:r w:rsidRPr="00AB736F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AB736F">
        <w:rPr>
          <w:rFonts w:ascii="Times New Roman" w:hAnsi="Times New Roman" w:cs="Times New Roman"/>
          <w:sz w:val="24"/>
          <w:szCs w:val="24"/>
        </w:rPr>
        <w:t xml:space="preserve"> мероприятий (на 166 человек в сравнении с 2014 годом);</w:t>
      </w:r>
    </w:p>
    <w:p w:rsidR="00CC653B" w:rsidRPr="00AB736F" w:rsidRDefault="00CC653B" w:rsidP="00CC65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736F">
        <w:rPr>
          <w:rFonts w:ascii="Times New Roman" w:hAnsi="Times New Roman" w:cs="Times New Roman"/>
          <w:sz w:val="24"/>
          <w:szCs w:val="24"/>
        </w:rPr>
        <w:tab/>
        <w:t xml:space="preserve">2)увеличения количества проведенных культурно – </w:t>
      </w:r>
      <w:proofErr w:type="spellStart"/>
      <w:r w:rsidRPr="00AB736F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AB736F">
        <w:rPr>
          <w:rFonts w:ascii="Times New Roman" w:hAnsi="Times New Roman" w:cs="Times New Roman"/>
          <w:sz w:val="24"/>
          <w:szCs w:val="24"/>
        </w:rPr>
        <w:t xml:space="preserve"> мероприятий (на 5 мероприятий в сравнении с 2014 годом);</w:t>
      </w:r>
    </w:p>
    <w:p w:rsidR="00CC653B" w:rsidRPr="00AB736F" w:rsidRDefault="00CC653B" w:rsidP="00CC65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736F">
        <w:rPr>
          <w:rFonts w:ascii="Times New Roman" w:hAnsi="Times New Roman" w:cs="Times New Roman"/>
          <w:sz w:val="24"/>
          <w:szCs w:val="24"/>
        </w:rPr>
        <w:tab/>
        <w:t>3)внедрение инновационных проектов, программ (реализация 4 проектов);</w:t>
      </w:r>
    </w:p>
    <w:p w:rsidR="00CC653B" w:rsidRDefault="00CC653B" w:rsidP="00CC653B">
      <w:pPr>
        <w:pStyle w:val="a3"/>
        <w:jc w:val="both"/>
        <w:rPr>
          <w:rFonts w:ascii="Times New Roman" w:hAnsi="Times New Roman" w:cs="Times New Roman"/>
        </w:rPr>
      </w:pPr>
      <w:r w:rsidRPr="00AB736F">
        <w:rPr>
          <w:rFonts w:ascii="Times New Roman" w:hAnsi="Times New Roman" w:cs="Times New Roman"/>
          <w:sz w:val="24"/>
          <w:szCs w:val="24"/>
        </w:rPr>
        <w:tab/>
        <w:t>4)увеличения количества</w:t>
      </w:r>
      <w:r w:rsidRPr="00A00DC1">
        <w:rPr>
          <w:rFonts w:ascii="Times New Roman" w:hAnsi="Times New Roman" w:cs="Times New Roman"/>
        </w:rPr>
        <w:t xml:space="preserve"> участников творческих коллективов и отдельных исполнителей, принявших участие в  мероприятиях различного уровня (на </w:t>
      </w:r>
      <w:r>
        <w:rPr>
          <w:rFonts w:ascii="Times New Roman" w:hAnsi="Times New Roman" w:cs="Times New Roman"/>
        </w:rPr>
        <w:t>10</w:t>
      </w:r>
      <w:r w:rsidRPr="00A00DC1">
        <w:rPr>
          <w:rFonts w:ascii="Times New Roman" w:hAnsi="Times New Roman" w:cs="Times New Roman"/>
        </w:rPr>
        <w:t xml:space="preserve"> участник</w:t>
      </w:r>
      <w:r>
        <w:rPr>
          <w:rFonts w:ascii="Times New Roman" w:hAnsi="Times New Roman" w:cs="Times New Roman"/>
        </w:rPr>
        <w:t>ов в сравнении с 2014</w:t>
      </w:r>
      <w:r w:rsidRPr="00A00DC1">
        <w:rPr>
          <w:rFonts w:ascii="Times New Roman" w:hAnsi="Times New Roman" w:cs="Times New Roman"/>
        </w:rPr>
        <w:t xml:space="preserve"> годом).</w:t>
      </w:r>
    </w:p>
    <w:p w:rsidR="006107C9" w:rsidRDefault="006107C9" w:rsidP="006107C9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3578">
        <w:rPr>
          <w:rFonts w:ascii="Times New Roman" w:hAnsi="Times New Roman" w:cs="Times New Roman"/>
          <w:i/>
          <w:sz w:val="24"/>
          <w:szCs w:val="24"/>
        </w:rPr>
        <w:t xml:space="preserve">Подпрограмма «Обеспечение прав граждан на доступ к культурным ценностям и информации» государственной программы «Развитие культуры и туризма в Ханты - Мансийском автономном округе - </w:t>
      </w:r>
      <w:proofErr w:type="spellStart"/>
      <w:r w:rsidRPr="007D3578">
        <w:rPr>
          <w:rFonts w:ascii="Times New Roman" w:hAnsi="Times New Roman" w:cs="Times New Roman"/>
          <w:i/>
          <w:sz w:val="24"/>
          <w:szCs w:val="24"/>
        </w:rPr>
        <w:t>Югре</w:t>
      </w:r>
      <w:proofErr w:type="spellEnd"/>
      <w:r w:rsidRPr="007D3578">
        <w:rPr>
          <w:rFonts w:ascii="Times New Roman" w:hAnsi="Times New Roman" w:cs="Times New Roman"/>
          <w:i/>
          <w:sz w:val="24"/>
          <w:szCs w:val="24"/>
        </w:rPr>
        <w:t xml:space="preserve"> на 2014-2020 годы»:</w:t>
      </w:r>
    </w:p>
    <w:p w:rsidR="006107C9" w:rsidRDefault="006107C9" w:rsidP="006107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2DDB">
        <w:rPr>
          <w:rFonts w:ascii="Times New Roman" w:hAnsi="Times New Roman" w:cs="Times New Roman"/>
          <w:sz w:val="24"/>
          <w:szCs w:val="24"/>
          <w:lang w:eastAsia="ru-RU"/>
        </w:rPr>
        <w:t xml:space="preserve">1)заимствование записей с </w:t>
      </w:r>
      <w:r w:rsidRPr="00662DDB">
        <w:rPr>
          <w:rFonts w:ascii="Times New Roman" w:hAnsi="Times New Roman" w:cs="Times New Roman"/>
          <w:sz w:val="24"/>
          <w:szCs w:val="24"/>
        </w:rPr>
        <w:t xml:space="preserve">национального </w:t>
      </w:r>
      <w:proofErr w:type="spellStart"/>
      <w:r w:rsidRPr="00662DDB">
        <w:rPr>
          <w:rFonts w:ascii="Times New Roman" w:hAnsi="Times New Roman" w:cs="Times New Roman"/>
          <w:sz w:val="24"/>
          <w:szCs w:val="24"/>
        </w:rPr>
        <w:t>библиотечно</w:t>
      </w:r>
      <w:proofErr w:type="spellEnd"/>
      <w:r w:rsidRPr="00662DDB">
        <w:rPr>
          <w:rFonts w:ascii="Times New Roman" w:hAnsi="Times New Roman" w:cs="Times New Roman"/>
          <w:sz w:val="24"/>
          <w:szCs w:val="24"/>
        </w:rPr>
        <w:t xml:space="preserve"> – информационного центра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ЛИБНЕТ </w:t>
      </w:r>
      <w:r w:rsidRPr="00662DDB">
        <w:rPr>
          <w:rFonts w:ascii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sz w:val="24"/>
          <w:szCs w:val="24"/>
          <w:lang w:eastAsia="ru-RU"/>
        </w:rPr>
        <w:t>3 600 записей в 2015</w:t>
      </w:r>
      <w:r w:rsidRPr="00662DDB">
        <w:rPr>
          <w:rFonts w:ascii="Times New Roman" w:hAnsi="Times New Roman" w:cs="Times New Roman"/>
          <w:sz w:val="24"/>
          <w:szCs w:val="24"/>
          <w:lang w:eastAsia="ru-RU"/>
        </w:rPr>
        <w:t xml:space="preserve"> году</w:t>
      </w:r>
      <w:r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6107C9" w:rsidRPr="00662DDB" w:rsidRDefault="006107C9" w:rsidP="006107C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62DDB">
        <w:rPr>
          <w:rFonts w:ascii="Times New Roman" w:hAnsi="Times New Roman" w:cs="Times New Roman"/>
          <w:sz w:val="24"/>
          <w:szCs w:val="24"/>
          <w:lang w:eastAsia="ru-RU"/>
        </w:rPr>
        <w:t xml:space="preserve">2)пополнение библиотечного фонда (на </w:t>
      </w:r>
      <w:r>
        <w:rPr>
          <w:rFonts w:ascii="Times New Roman" w:hAnsi="Times New Roman" w:cs="Times New Roman"/>
          <w:sz w:val="24"/>
          <w:szCs w:val="24"/>
          <w:lang w:eastAsia="ru-RU"/>
        </w:rPr>
        <w:t>122 экземпляра в 2015</w:t>
      </w:r>
      <w:r w:rsidRPr="00662DDB">
        <w:rPr>
          <w:rFonts w:ascii="Times New Roman" w:hAnsi="Times New Roman" w:cs="Times New Roman"/>
          <w:sz w:val="24"/>
          <w:szCs w:val="24"/>
          <w:lang w:eastAsia="ru-RU"/>
        </w:rPr>
        <w:t xml:space="preserve"> году);</w:t>
      </w:r>
    </w:p>
    <w:p w:rsidR="006107C9" w:rsidRDefault="006107C9" w:rsidP="006107C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2DDB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662DDB">
        <w:rPr>
          <w:rFonts w:ascii="Times New Roman" w:hAnsi="Times New Roman" w:cs="Times New Roman"/>
          <w:sz w:val="24"/>
          <w:szCs w:val="24"/>
          <w:lang w:eastAsia="ru-RU"/>
        </w:rPr>
        <w:t xml:space="preserve">)обновление </w:t>
      </w:r>
      <w:proofErr w:type="spellStart"/>
      <w:r w:rsidRPr="00662DDB">
        <w:rPr>
          <w:rFonts w:ascii="Times New Roman" w:hAnsi="Times New Roman" w:cs="Times New Roman"/>
          <w:sz w:val="24"/>
          <w:szCs w:val="24"/>
          <w:lang w:eastAsia="ru-RU"/>
        </w:rPr>
        <w:t>справочно</w:t>
      </w:r>
      <w:proofErr w:type="spellEnd"/>
      <w:r w:rsidRPr="00662DDB">
        <w:rPr>
          <w:rFonts w:ascii="Times New Roman" w:hAnsi="Times New Roman" w:cs="Times New Roman"/>
          <w:sz w:val="24"/>
          <w:szCs w:val="24"/>
          <w:lang w:eastAsia="ru-RU"/>
        </w:rPr>
        <w:t xml:space="preserve"> – поисково</w:t>
      </w:r>
      <w:r>
        <w:rPr>
          <w:rFonts w:ascii="Times New Roman" w:hAnsi="Times New Roman" w:cs="Times New Roman"/>
          <w:sz w:val="24"/>
          <w:szCs w:val="24"/>
          <w:lang w:eastAsia="ru-RU"/>
        </w:rPr>
        <w:t>й системы «Гарант»(1 раз в год).</w:t>
      </w:r>
    </w:p>
    <w:p w:rsidR="006107C9" w:rsidRDefault="006107C9" w:rsidP="006107C9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6107C9" w:rsidRPr="00A00DC1" w:rsidRDefault="006107C9" w:rsidP="006107C9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00DC1">
        <w:rPr>
          <w:rFonts w:ascii="Times New Roman" w:hAnsi="Times New Roman" w:cs="Times New Roman"/>
        </w:rPr>
        <w:t xml:space="preserve">В отчете о ходе реализации подпрограммы «Создание условий для развития творческого потенциала, народного творчества и традиционной культуры жителей города </w:t>
      </w:r>
      <w:proofErr w:type="spellStart"/>
      <w:r w:rsidRPr="00A00DC1">
        <w:rPr>
          <w:rFonts w:ascii="Times New Roman" w:hAnsi="Times New Roman" w:cs="Times New Roman"/>
        </w:rPr>
        <w:t>Покачи</w:t>
      </w:r>
      <w:proofErr w:type="spellEnd"/>
      <w:r w:rsidRPr="00A00DC1">
        <w:rPr>
          <w:rFonts w:ascii="Times New Roman" w:hAnsi="Times New Roman" w:cs="Times New Roman"/>
        </w:rPr>
        <w:t xml:space="preserve">» муниципальной программы «Сохранение и развитие сферы культуры города </w:t>
      </w:r>
      <w:proofErr w:type="spellStart"/>
      <w:r w:rsidRPr="00A00DC1">
        <w:rPr>
          <w:rFonts w:ascii="Times New Roman" w:hAnsi="Times New Roman" w:cs="Times New Roman"/>
        </w:rPr>
        <w:t>Пок</w:t>
      </w:r>
      <w:r>
        <w:rPr>
          <w:rFonts w:ascii="Times New Roman" w:hAnsi="Times New Roman" w:cs="Times New Roman"/>
        </w:rPr>
        <w:t>ачи</w:t>
      </w:r>
      <w:proofErr w:type="spellEnd"/>
      <w:r>
        <w:rPr>
          <w:rFonts w:ascii="Times New Roman" w:hAnsi="Times New Roman" w:cs="Times New Roman"/>
        </w:rPr>
        <w:t xml:space="preserve"> на 2014-2016 годы» содержат</w:t>
      </w:r>
      <w:r w:rsidRPr="00A00DC1">
        <w:rPr>
          <w:rFonts w:ascii="Times New Roman" w:hAnsi="Times New Roman" w:cs="Times New Roman"/>
        </w:rPr>
        <w:t>ся д</w:t>
      </w:r>
      <w:r>
        <w:rPr>
          <w:rFonts w:ascii="Times New Roman" w:hAnsi="Times New Roman" w:cs="Times New Roman"/>
        </w:rPr>
        <w:t xml:space="preserve">анные о расходовании средств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 w:rsidRPr="00A00DC1">
        <w:rPr>
          <w:rFonts w:ascii="Times New Roman" w:hAnsi="Times New Roman" w:cs="Times New Roman"/>
        </w:rPr>
        <w:t>:</w:t>
      </w:r>
    </w:p>
    <w:p w:rsidR="006107C9" w:rsidRPr="00A00DC1" w:rsidRDefault="006107C9" w:rsidP="006107C9">
      <w:pPr>
        <w:pStyle w:val="a3"/>
        <w:jc w:val="both"/>
        <w:rPr>
          <w:rFonts w:ascii="Times New Roman" w:hAnsi="Times New Roman" w:cs="Times New Roman"/>
        </w:rPr>
      </w:pPr>
      <w:r w:rsidRPr="00A00DC1">
        <w:rPr>
          <w:rFonts w:ascii="Times New Roman" w:hAnsi="Times New Roman" w:cs="Times New Roman"/>
        </w:rPr>
        <w:tab/>
        <w:t xml:space="preserve">1)обеспечение функций органов местного самоуправления. </w:t>
      </w:r>
      <w:r>
        <w:rPr>
          <w:rFonts w:ascii="Times New Roman" w:hAnsi="Times New Roman" w:cs="Times New Roman"/>
        </w:rPr>
        <w:t>В 2015</w:t>
      </w:r>
      <w:r w:rsidRPr="00A00DC1">
        <w:rPr>
          <w:rFonts w:ascii="Times New Roman" w:hAnsi="Times New Roman" w:cs="Times New Roman"/>
        </w:rPr>
        <w:t xml:space="preserve"> году выделено средств – </w:t>
      </w:r>
      <w:r w:rsidRPr="00AD2AF7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 </w:t>
      </w:r>
      <w:r w:rsidRPr="00AD2AF7">
        <w:rPr>
          <w:rFonts w:ascii="Times New Roman" w:hAnsi="Times New Roman" w:cs="Times New Roman"/>
        </w:rPr>
        <w:t>430</w:t>
      </w:r>
      <w:r>
        <w:rPr>
          <w:rFonts w:ascii="Times New Roman" w:hAnsi="Times New Roman" w:cs="Times New Roman"/>
        </w:rPr>
        <w:t> </w:t>
      </w:r>
      <w:r w:rsidRPr="00AD2AF7">
        <w:rPr>
          <w:rFonts w:ascii="Times New Roman" w:hAnsi="Times New Roman" w:cs="Times New Roman"/>
        </w:rPr>
        <w:t>214</w:t>
      </w:r>
      <w:r>
        <w:rPr>
          <w:rFonts w:ascii="Times New Roman" w:hAnsi="Times New Roman" w:cs="Times New Roman"/>
        </w:rPr>
        <w:t xml:space="preserve"> рублей </w:t>
      </w:r>
      <w:r w:rsidRPr="00AD2AF7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 xml:space="preserve"> копеек. Освоение – 99,8</w:t>
      </w:r>
      <w:r w:rsidRPr="00A00DC1">
        <w:rPr>
          <w:rFonts w:ascii="Times New Roman" w:hAnsi="Times New Roman" w:cs="Times New Roman"/>
        </w:rPr>
        <w:t xml:space="preserve">%; </w:t>
      </w:r>
    </w:p>
    <w:p w:rsidR="006107C9" w:rsidRDefault="006107C9" w:rsidP="006107C9">
      <w:pPr>
        <w:pStyle w:val="a3"/>
        <w:jc w:val="both"/>
        <w:rPr>
          <w:rFonts w:ascii="Times New Roman" w:hAnsi="Times New Roman" w:cs="Times New Roman"/>
        </w:rPr>
      </w:pPr>
      <w:r w:rsidRPr="00A00DC1">
        <w:rPr>
          <w:rFonts w:ascii="Times New Roman" w:hAnsi="Times New Roman" w:cs="Times New Roman"/>
        </w:rPr>
        <w:tab/>
        <w:t>2) бюджетные инвестиции для проведения ремонтных работ по объекту «Центр искусств»</w:t>
      </w:r>
      <w:r>
        <w:rPr>
          <w:rFonts w:ascii="Times New Roman" w:hAnsi="Times New Roman" w:cs="Times New Roman"/>
        </w:rPr>
        <w:t xml:space="preserve"> в 2015 году  составляли </w:t>
      </w:r>
      <w:r w:rsidRPr="00AD2AF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 </w:t>
      </w:r>
      <w:r w:rsidRPr="00AD2AF7">
        <w:rPr>
          <w:rFonts w:ascii="Times New Roman" w:hAnsi="Times New Roman" w:cs="Times New Roman"/>
        </w:rPr>
        <w:t>603</w:t>
      </w:r>
      <w:r>
        <w:rPr>
          <w:rFonts w:ascii="Times New Roman" w:hAnsi="Times New Roman" w:cs="Times New Roman"/>
        </w:rPr>
        <w:t xml:space="preserve"> 974 рубля </w:t>
      </w:r>
      <w:r w:rsidRPr="00AD2AF7">
        <w:rPr>
          <w:rFonts w:ascii="Times New Roman" w:hAnsi="Times New Roman" w:cs="Times New Roman"/>
        </w:rPr>
        <w:t>55</w:t>
      </w:r>
      <w:r>
        <w:rPr>
          <w:rFonts w:ascii="Times New Roman" w:hAnsi="Times New Roman" w:cs="Times New Roman"/>
        </w:rPr>
        <w:t xml:space="preserve"> копеек. Исполнение 0%. </w:t>
      </w:r>
      <w:r w:rsidRPr="00A00DC1">
        <w:rPr>
          <w:rFonts w:ascii="Times New Roman" w:hAnsi="Times New Roman" w:cs="Times New Roman"/>
        </w:rPr>
        <w:t>Ост</w:t>
      </w:r>
      <w:r>
        <w:rPr>
          <w:rFonts w:ascii="Times New Roman" w:hAnsi="Times New Roman" w:cs="Times New Roman"/>
        </w:rPr>
        <w:t xml:space="preserve">авшиеся средства </w:t>
      </w:r>
      <w:r w:rsidRPr="00A00DC1">
        <w:rPr>
          <w:rFonts w:ascii="Times New Roman" w:hAnsi="Times New Roman" w:cs="Times New Roman"/>
        </w:rPr>
        <w:t>являются кредиторской задолжен</w:t>
      </w:r>
      <w:r>
        <w:rPr>
          <w:rFonts w:ascii="Times New Roman" w:hAnsi="Times New Roman" w:cs="Times New Roman"/>
        </w:rPr>
        <w:t>ностью перед ООО «</w:t>
      </w:r>
      <w:proofErr w:type="spellStart"/>
      <w:r>
        <w:rPr>
          <w:rFonts w:ascii="Times New Roman" w:hAnsi="Times New Roman" w:cs="Times New Roman"/>
        </w:rPr>
        <w:t>ИнтерБЕЛ</w:t>
      </w:r>
      <w:proofErr w:type="spellEnd"/>
      <w:r>
        <w:rPr>
          <w:rFonts w:ascii="Times New Roman" w:hAnsi="Times New Roman" w:cs="Times New Roman"/>
        </w:rPr>
        <w:t xml:space="preserve"> СПБ», в связи с чем, не могут быть освоены.</w:t>
      </w:r>
      <w:r w:rsidRPr="00A00DC1">
        <w:rPr>
          <w:rFonts w:ascii="Times New Roman" w:hAnsi="Times New Roman" w:cs="Times New Roman"/>
        </w:rPr>
        <w:t xml:space="preserve"> Кредиторская задолженность </w:t>
      </w:r>
      <w:r>
        <w:rPr>
          <w:rFonts w:ascii="Times New Roman" w:hAnsi="Times New Roman" w:cs="Times New Roman"/>
        </w:rPr>
        <w:t xml:space="preserve">образовалась в результате неисполнения подрядчиком принятых контрактных обязательств. По данному факту,  на основании решения суда судебными приставами, возбуждено исполнительное производство. </w:t>
      </w:r>
    </w:p>
    <w:p w:rsidR="009E43D2" w:rsidRPr="006A05FD" w:rsidRDefault="00281C3E" w:rsidP="006A05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целом, программные мероприятия</w:t>
      </w:r>
      <w:r w:rsidR="00970EE2" w:rsidRPr="006A05FD">
        <w:rPr>
          <w:rFonts w:ascii="Times New Roman" w:hAnsi="Times New Roman" w:cs="Times New Roman"/>
          <w:sz w:val="24"/>
          <w:szCs w:val="24"/>
        </w:rPr>
        <w:t xml:space="preserve"> </w:t>
      </w:r>
      <w:r w:rsidR="00D223E2">
        <w:rPr>
          <w:rFonts w:ascii="Times New Roman" w:hAnsi="Times New Roman" w:cs="Times New Roman"/>
          <w:sz w:val="24"/>
          <w:szCs w:val="24"/>
        </w:rPr>
        <w:t>муниципальной</w:t>
      </w:r>
      <w:r w:rsidR="00970EE2" w:rsidRPr="006A05FD">
        <w:rPr>
          <w:rFonts w:ascii="Times New Roman" w:hAnsi="Times New Roman" w:cs="Times New Roman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sz w:val="24"/>
          <w:szCs w:val="24"/>
        </w:rPr>
        <w:t xml:space="preserve">в 2015 году </w:t>
      </w:r>
      <w:r w:rsidR="00970EE2" w:rsidRPr="006A05FD">
        <w:rPr>
          <w:rFonts w:ascii="Times New Roman" w:hAnsi="Times New Roman" w:cs="Times New Roman"/>
          <w:sz w:val="24"/>
          <w:szCs w:val="24"/>
        </w:rPr>
        <w:t xml:space="preserve">реализованы в полном объеме. </w:t>
      </w:r>
      <w:r>
        <w:rPr>
          <w:rFonts w:ascii="Times New Roman" w:hAnsi="Times New Roman" w:cs="Times New Roman"/>
          <w:sz w:val="24"/>
          <w:szCs w:val="24"/>
        </w:rPr>
        <w:t>Плановые з</w:t>
      </w:r>
      <w:r w:rsidR="00970EE2" w:rsidRPr="006A05FD">
        <w:rPr>
          <w:rFonts w:ascii="Times New Roman" w:hAnsi="Times New Roman" w:cs="Times New Roman"/>
          <w:sz w:val="24"/>
          <w:szCs w:val="24"/>
        </w:rPr>
        <w:t xml:space="preserve">начения целевых показателей программы достигнуты, средства освоены в полном объеме. </w:t>
      </w:r>
    </w:p>
    <w:p w:rsidR="00970EE2" w:rsidRPr="006A05FD" w:rsidRDefault="00970EE2" w:rsidP="006A05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2173" w:rsidRPr="006A05FD" w:rsidRDefault="00102173" w:rsidP="006A05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1A03" w:rsidRPr="006A05FD" w:rsidRDefault="00D01A03" w:rsidP="006A05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1A03" w:rsidRPr="006A05FD" w:rsidRDefault="00D01A03" w:rsidP="006A05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1A03" w:rsidRPr="006A05FD" w:rsidRDefault="00D01A03" w:rsidP="006A05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1A03" w:rsidRDefault="00D01A03" w:rsidP="00A422AA">
      <w:pPr>
        <w:pStyle w:val="a3"/>
      </w:pPr>
    </w:p>
    <w:p w:rsidR="00D01A03" w:rsidRDefault="00D01A03" w:rsidP="00A422AA">
      <w:pPr>
        <w:pStyle w:val="a3"/>
      </w:pPr>
    </w:p>
    <w:p w:rsidR="00D01A03" w:rsidRDefault="00D01A03" w:rsidP="00A422AA">
      <w:pPr>
        <w:pStyle w:val="a3"/>
      </w:pPr>
    </w:p>
    <w:p w:rsidR="00D01A03" w:rsidRDefault="00D01A03" w:rsidP="00A422AA">
      <w:pPr>
        <w:pStyle w:val="a3"/>
      </w:pPr>
    </w:p>
    <w:p w:rsidR="00D01A03" w:rsidRDefault="00D01A03" w:rsidP="00A422AA">
      <w:pPr>
        <w:pStyle w:val="a3"/>
      </w:pPr>
    </w:p>
    <w:p w:rsidR="004D0332" w:rsidRDefault="00D01A03" w:rsidP="00A422AA">
      <w:pPr>
        <w:pStyle w:val="a3"/>
      </w:pPr>
      <w:r>
        <w:t xml:space="preserve"> </w:t>
      </w:r>
    </w:p>
    <w:sectPr w:rsidR="004D0332" w:rsidSect="00AA54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E71"/>
    <w:rsid w:val="000005A1"/>
    <w:rsid w:val="00003B65"/>
    <w:rsid w:val="000118AA"/>
    <w:rsid w:val="00036257"/>
    <w:rsid w:val="000411E8"/>
    <w:rsid w:val="00052BA7"/>
    <w:rsid w:val="000660FC"/>
    <w:rsid w:val="000E4701"/>
    <w:rsid w:val="000F258C"/>
    <w:rsid w:val="00102173"/>
    <w:rsid w:val="00106535"/>
    <w:rsid w:val="00125C5C"/>
    <w:rsid w:val="00186901"/>
    <w:rsid w:val="001931E4"/>
    <w:rsid w:val="001A644E"/>
    <w:rsid w:val="001B625E"/>
    <w:rsid w:val="001B694A"/>
    <w:rsid w:val="001D3696"/>
    <w:rsid w:val="001E47E4"/>
    <w:rsid w:val="001E7F53"/>
    <w:rsid w:val="00202620"/>
    <w:rsid w:val="002132E6"/>
    <w:rsid w:val="002133DA"/>
    <w:rsid w:val="002232A5"/>
    <w:rsid w:val="002626D4"/>
    <w:rsid w:val="00265881"/>
    <w:rsid w:val="00277A18"/>
    <w:rsid w:val="00281C3E"/>
    <w:rsid w:val="00284A36"/>
    <w:rsid w:val="002A05F9"/>
    <w:rsid w:val="002A3E69"/>
    <w:rsid w:val="002A6969"/>
    <w:rsid w:val="002C4A92"/>
    <w:rsid w:val="002C4FAA"/>
    <w:rsid w:val="002F59CB"/>
    <w:rsid w:val="00306832"/>
    <w:rsid w:val="00317A96"/>
    <w:rsid w:val="0035105D"/>
    <w:rsid w:val="00360DB6"/>
    <w:rsid w:val="00395DC4"/>
    <w:rsid w:val="003A0D9D"/>
    <w:rsid w:val="003A3C0C"/>
    <w:rsid w:val="003C76F9"/>
    <w:rsid w:val="003D0D99"/>
    <w:rsid w:val="00431D09"/>
    <w:rsid w:val="00463466"/>
    <w:rsid w:val="00490F6D"/>
    <w:rsid w:val="004B10FC"/>
    <w:rsid w:val="004C3948"/>
    <w:rsid w:val="004D0332"/>
    <w:rsid w:val="005565F6"/>
    <w:rsid w:val="005655DD"/>
    <w:rsid w:val="005B1131"/>
    <w:rsid w:val="006107C9"/>
    <w:rsid w:val="0062490B"/>
    <w:rsid w:val="00635E71"/>
    <w:rsid w:val="00640B28"/>
    <w:rsid w:val="00646260"/>
    <w:rsid w:val="00646740"/>
    <w:rsid w:val="00654B54"/>
    <w:rsid w:val="006805F2"/>
    <w:rsid w:val="00686563"/>
    <w:rsid w:val="006A05FD"/>
    <w:rsid w:val="006A354B"/>
    <w:rsid w:val="006E6AA9"/>
    <w:rsid w:val="007062EE"/>
    <w:rsid w:val="007122B8"/>
    <w:rsid w:val="00782AA7"/>
    <w:rsid w:val="00796D1A"/>
    <w:rsid w:val="007B3230"/>
    <w:rsid w:val="007C533D"/>
    <w:rsid w:val="007D3578"/>
    <w:rsid w:val="007E6438"/>
    <w:rsid w:val="008102E0"/>
    <w:rsid w:val="008164A4"/>
    <w:rsid w:val="0082386C"/>
    <w:rsid w:val="008541B7"/>
    <w:rsid w:val="00866B57"/>
    <w:rsid w:val="00883BC0"/>
    <w:rsid w:val="008B16E3"/>
    <w:rsid w:val="008C20E6"/>
    <w:rsid w:val="008F0C99"/>
    <w:rsid w:val="00903B5F"/>
    <w:rsid w:val="0094010B"/>
    <w:rsid w:val="009500B9"/>
    <w:rsid w:val="00970EE2"/>
    <w:rsid w:val="009859AA"/>
    <w:rsid w:val="0098774C"/>
    <w:rsid w:val="009939AE"/>
    <w:rsid w:val="009A7D74"/>
    <w:rsid w:val="009B11F7"/>
    <w:rsid w:val="009B17C8"/>
    <w:rsid w:val="009D35EB"/>
    <w:rsid w:val="009D6914"/>
    <w:rsid w:val="009E43D2"/>
    <w:rsid w:val="009F5AE5"/>
    <w:rsid w:val="00A0156A"/>
    <w:rsid w:val="00A16E88"/>
    <w:rsid w:val="00A24CDA"/>
    <w:rsid w:val="00A41FEE"/>
    <w:rsid w:val="00A422AA"/>
    <w:rsid w:val="00A4485D"/>
    <w:rsid w:val="00A55284"/>
    <w:rsid w:val="00A60A36"/>
    <w:rsid w:val="00A85F86"/>
    <w:rsid w:val="00A93C4C"/>
    <w:rsid w:val="00AA5438"/>
    <w:rsid w:val="00AB74DE"/>
    <w:rsid w:val="00AD7872"/>
    <w:rsid w:val="00AF3881"/>
    <w:rsid w:val="00AF3DA6"/>
    <w:rsid w:val="00AF7E06"/>
    <w:rsid w:val="00B00170"/>
    <w:rsid w:val="00B0782C"/>
    <w:rsid w:val="00B161A3"/>
    <w:rsid w:val="00B30542"/>
    <w:rsid w:val="00B5663B"/>
    <w:rsid w:val="00B70C12"/>
    <w:rsid w:val="00B96E96"/>
    <w:rsid w:val="00BB6360"/>
    <w:rsid w:val="00BC05EC"/>
    <w:rsid w:val="00C1368A"/>
    <w:rsid w:val="00C334FB"/>
    <w:rsid w:val="00C4215D"/>
    <w:rsid w:val="00C73B92"/>
    <w:rsid w:val="00CA1415"/>
    <w:rsid w:val="00CA7CE9"/>
    <w:rsid w:val="00CB239A"/>
    <w:rsid w:val="00CB74BF"/>
    <w:rsid w:val="00CC653B"/>
    <w:rsid w:val="00CE7D8E"/>
    <w:rsid w:val="00D01A03"/>
    <w:rsid w:val="00D07B4B"/>
    <w:rsid w:val="00D223E2"/>
    <w:rsid w:val="00D24160"/>
    <w:rsid w:val="00D25CF5"/>
    <w:rsid w:val="00D27C9F"/>
    <w:rsid w:val="00D54EBD"/>
    <w:rsid w:val="00D610B7"/>
    <w:rsid w:val="00D7525E"/>
    <w:rsid w:val="00D8396B"/>
    <w:rsid w:val="00D86673"/>
    <w:rsid w:val="00D962CE"/>
    <w:rsid w:val="00DC70F3"/>
    <w:rsid w:val="00DE609B"/>
    <w:rsid w:val="00DF42F1"/>
    <w:rsid w:val="00E00DF0"/>
    <w:rsid w:val="00E14D59"/>
    <w:rsid w:val="00E26439"/>
    <w:rsid w:val="00E41431"/>
    <w:rsid w:val="00E44F11"/>
    <w:rsid w:val="00E542C4"/>
    <w:rsid w:val="00E55B2E"/>
    <w:rsid w:val="00E6467A"/>
    <w:rsid w:val="00EB0D2A"/>
    <w:rsid w:val="00EB6A26"/>
    <w:rsid w:val="00EC6751"/>
    <w:rsid w:val="00EE5A13"/>
    <w:rsid w:val="00F23933"/>
    <w:rsid w:val="00F47980"/>
    <w:rsid w:val="00F546B7"/>
    <w:rsid w:val="00F76B80"/>
    <w:rsid w:val="00F8468E"/>
    <w:rsid w:val="00F84D06"/>
    <w:rsid w:val="00F855F9"/>
    <w:rsid w:val="00F85D79"/>
    <w:rsid w:val="00F976ED"/>
    <w:rsid w:val="00FA54A0"/>
    <w:rsid w:val="00FC7EE7"/>
    <w:rsid w:val="00FE5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B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542C4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A422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869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9E43D2"/>
    <w:pPr>
      <w:ind w:left="720"/>
    </w:pPr>
    <w:rPr>
      <w:rFonts w:eastAsia="Times New Roman"/>
    </w:rPr>
  </w:style>
  <w:style w:type="paragraph" w:customStyle="1" w:styleId="ConsPlusNormal">
    <w:name w:val="ConsPlusNormal"/>
    <w:rsid w:val="00C73B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B70C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42C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42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869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9E43D2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5</Pages>
  <Words>1953</Words>
  <Characters>11135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Бутова Татьяна Васильевна</dc:creator>
  <cp:keywords/>
  <dc:description/>
  <cp:lastModifiedBy>Victor</cp:lastModifiedBy>
  <cp:revision>40</cp:revision>
  <cp:lastPrinted>2016-01-31T12:55:00Z</cp:lastPrinted>
  <dcterms:created xsi:type="dcterms:W3CDTF">2014-01-13T09:46:00Z</dcterms:created>
  <dcterms:modified xsi:type="dcterms:W3CDTF">2016-01-31T12:56:00Z</dcterms:modified>
</cp:coreProperties>
</file>