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A" w:rsidRDefault="0054545A" w:rsidP="00DF74D1">
      <w:pPr>
        <w:tabs>
          <w:tab w:val="left" w:pos="2977"/>
          <w:tab w:val="left" w:pos="9720"/>
        </w:tabs>
        <w:ind w:right="-1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6" o:title=""/>
          </v:shape>
          <o:OLEObject Type="Embed" ProgID="Word.Picture.8" ShapeID="_x0000_i1025" DrawAspect="Content" ObjectID="_1390226421" r:id="rId7"/>
        </w:object>
      </w:r>
    </w:p>
    <w:p w:rsidR="0054545A" w:rsidRDefault="0054545A" w:rsidP="00DF74D1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54545A" w:rsidRDefault="0054545A" w:rsidP="00DF74D1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54545A" w:rsidRDefault="0054545A" w:rsidP="00DF74D1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54545A" w:rsidRDefault="0054545A" w:rsidP="00DF74D1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54545A" w:rsidRDefault="0054545A" w:rsidP="00DF74D1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54545A" w:rsidRDefault="0054545A" w:rsidP="00DF74D1">
      <w:pPr>
        <w:ind w:right="305"/>
        <w:jc w:val="center"/>
        <w:rPr>
          <w:sz w:val="32"/>
          <w:szCs w:val="32"/>
        </w:rPr>
      </w:pPr>
    </w:p>
    <w:p w:rsidR="0054545A" w:rsidRPr="000566EC" w:rsidRDefault="0054545A" w:rsidP="00DF74D1">
      <w:pPr>
        <w:jc w:val="center"/>
        <w:rPr>
          <w:rFonts w:ascii="Times New Roman" w:hAnsi="Times New Roman"/>
          <w:sz w:val="28"/>
          <w:szCs w:val="28"/>
        </w:rPr>
      </w:pPr>
      <w:r w:rsidRPr="000566EC">
        <w:rPr>
          <w:rFonts w:ascii="Times New Roman" w:hAnsi="Times New Roman"/>
          <w:sz w:val="28"/>
          <w:szCs w:val="28"/>
        </w:rPr>
        <w:t>от________________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______</w:t>
      </w:r>
    </w:p>
    <w:p w:rsidR="0054545A" w:rsidRDefault="0054545A" w:rsidP="00DF74D1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3B7C54" w:rsidRPr="00EE1A11" w:rsidRDefault="0054545A" w:rsidP="00454C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1A1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54545A" w:rsidRPr="00EE1A11" w:rsidRDefault="0054545A" w:rsidP="00454C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1A11">
        <w:rPr>
          <w:rFonts w:ascii="Times New Roman" w:hAnsi="Times New Roman" w:cs="Times New Roman"/>
          <w:sz w:val="28"/>
          <w:szCs w:val="28"/>
        </w:rPr>
        <w:t>в постановление администрации города Покачи</w:t>
      </w:r>
    </w:p>
    <w:p w:rsidR="0054545A" w:rsidRPr="00EE1A11" w:rsidRDefault="0054545A" w:rsidP="00454C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1A11">
        <w:rPr>
          <w:rFonts w:ascii="Times New Roman" w:hAnsi="Times New Roman" w:cs="Times New Roman"/>
          <w:sz w:val="28"/>
          <w:szCs w:val="28"/>
        </w:rPr>
        <w:t xml:space="preserve">от 30.09.2010 №672 «О переходе </w:t>
      </w:r>
      <w:proofErr w:type="gramStart"/>
      <w:r w:rsidRPr="00EE1A1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E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45A" w:rsidRPr="00EE1A11" w:rsidRDefault="0054545A" w:rsidP="00454C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1A11">
        <w:rPr>
          <w:rFonts w:ascii="Times New Roman" w:hAnsi="Times New Roman" w:cs="Times New Roman"/>
          <w:sz w:val="28"/>
          <w:szCs w:val="28"/>
        </w:rPr>
        <w:t xml:space="preserve">учреждений здравоохранения города Покачи </w:t>
      </w:r>
      <w:proofErr w:type="gramStart"/>
      <w:r w:rsidRPr="00EE1A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13" w:rsidRPr="00EE1A11" w:rsidRDefault="0054545A" w:rsidP="00454C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E1A11">
        <w:rPr>
          <w:rFonts w:ascii="Times New Roman" w:hAnsi="Times New Roman" w:cs="Times New Roman"/>
          <w:sz w:val="28"/>
          <w:szCs w:val="28"/>
        </w:rPr>
        <w:t xml:space="preserve">новую систему оплаты труда </w:t>
      </w:r>
      <w:r w:rsidR="003B7C54" w:rsidRPr="00EE1A11">
        <w:rPr>
          <w:rFonts w:ascii="Times New Roman" w:hAnsi="Times New Roman" w:cs="Times New Roman"/>
          <w:sz w:val="28"/>
          <w:szCs w:val="28"/>
        </w:rPr>
        <w:t xml:space="preserve">» </w:t>
      </w:r>
      <w:r w:rsidRPr="00EE1A11">
        <w:rPr>
          <w:rFonts w:ascii="Times New Roman" w:hAnsi="Times New Roman" w:cs="Times New Roman"/>
          <w:sz w:val="28"/>
          <w:szCs w:val="28"/>
        </w:rPr>
        <w:t>(с изменениями</w:t>
      </w:r>
      <w:proofErr w:type="gramEnd"/>
    </w:p>
    <w:p w:rsidR="0054545A" w:rsidRPr="00EE1A11" w:rsidRDefault="0020756A" w:rsidP="00454C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1A11">
        <w:rPr>
          <w:rFonts w:ascii="Times New Roman" w:hAnsi="Times New Roman" w:cs="Times New Roman"/>
          <w:sz w:val="28"/>
          <w:szCs w:val="28"/>
        </w:rPr>
        <w:t xml:space="preserve"> на 27.10</w:t>
      </w:r>
      <w:r w:rsidR="0054545A" w:rsidRPr="00EE1A11">
        <w:rPr>
          <w:rFonts w:ascii="Times New Roman" w:hAnsi="Times New Roman" w:cs="Times New Roman"/>
          <w:sz w:val="28"/>
          <w:szCs w:val="28"/>
        </w:rPr>
        <w:t>.2011)</w:t>
      </w:r>
    </w:p>
    <w:p w:rsidR="0020756A" w:rsidRPr="00EE1A11" w:rsidRDefault="0020756A" w:rsidP="00454CE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F74AC" w:rsidRPr="00EE1A11" w:rsidRDefault="006A3851" w:rsidP="00236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4545A" w:rsidRPr="00EE1A11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пунктом 2 статьи 53 Федерального закона от 06.10.2003  №131-ФЗ  «Об общих принципах организации местного самоуправления в Российской Федерации», статьей 86 Бюджетного кодекса Российской Федерации, постановлением Правительства Ханты-Мансийского автономного округа - </w:t>
      </w:r>
      <w:proofErr w:type="spellStart"/>
      <w:r w:rsidR="0054545A" w:rsidRPr="00EE1A11">
        <w:rPr>
          <w:rFonts w:ascii="Times New Roman" w:hAnsi="Times New Roman"/>
          <w:sz w:val="28"/>
          <w:szCs w:val="28"/>
        </w:rPr>
        <w:t>Югры</w:t>
      </w:r>
      <w:proofErr w:type="spellEnd"/>
      <w:r w:rsidR="0054545A" w:rsidRPr="00EE1A11">
        <w:rPr>
          <w:rFonts w:ascii="Times New Roman" w:hAnsi="Times New Roman"/>
          <w:sz w:val="28"/>
          <w:szCs w:val="28"/>
        </w:rPr>
        <w:t xml:space="preserve"> от 13.04.2007 № 97-п 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</w:t>
      </w:r>
      <w:proofErr w:type="gramEnd"/>
      <w:r w:rsidR="0054545A" w:rsidRPr="00EE1A11">
        <w:rPr>
          <w:rFonts w:ascii="Times New Roman" w:hAnsi="Times New Roman"/>
          <w:sz w:val="28"/>
          <w:szCs w:val="28"/>
        </w:rPr>
        <w:t xml:space="preserve"> округа – </w:t>
      </w:r>
      <w:proofErr w:type="spellStart"/>
      <w:r w:rsidR="0054545A" w:rsidRPr="00EE1A11">
        <w:rPr>
          <w:rFonts w:ascii="Times New Roman" w:hAnsi="Times New Roman"/>
          <w:sz w:val="28"/>
          <w:szCs w:val="28"/>
        </w:rPr>
        <w:t>Югры</w:t>
      </w:r>
      <w:proofErr w:type="spellEnd"/>
      <w:r w:rsidR="0054545A" w:rsidRPr="00EE1A11">
        <w:rPr>
          <w:rFonts w:ascii="Times New Roman" w:hAnsi="Times New Roman"/>
          <w:sz w:val="28"/>
          <w:szCs w:val="28"/>
        </w:rPr>
        <w:t>»</w:t>
      </w:r>
      <w:r w:rsidR="00BF74AC" w:rsidRPr="00EE1A11">
        <w:rPr>
          <w:rFonts w:ascii="Times New Roman" w:hAnsi="Times New Roman"/>
          <w:sz w:val="28"/>
          <w:szCs w:val="28"/>
        </w:rPr>
        <w:t xml:space="preserve">, постановлением  Правительства Ханты-Мансийского автономного округа – </w:t>
      </w:r>
      <w:proofErr w:type="spellStart"/>
      <w:r w:rsidR="00BF74AC" w:rsidRPr="00EE1A11">
        <w:rPr>
          <w:rFonts w:ascii="Times New Roman" w:hAnsi="Times New Roman"/>
          <w:sz w:val="28"/>
          <w:szCs w:val="28"/>
        </w:rPr>
        <w:t>Югры</w:t>
      </w:r>
      <w:proofErr w:type="spellEnd"/>
      <w:r w:rsidR="00BF74AC" w:rsidRPr="00EE1A11">
        <w:rPr>
          <w:rFonts w:ascii="Times New Roman" w:hAnsi="Times New Roman"/>
          <w:sz w:val="28"/>
          <w:szCs w:val="28"/>
        </w:rPr>
        <w:t xml:space="preserve"> от 16.10.2010 № 254-п «О переводе бюджетных учреждений здравоохранения Ханты – Мансийского автономного округа – </w:t>
      </w:r>
      <w:proofErr w:type="spellStart"/>
      <w:r w:rsidR="00BF74AC" w:rsidRPr="00EE1A11">
        <w:rPr>
          <w:rFonts w:ascii="Times New Roman" w:hAnsi="Times New Roman"/>
          <w:sz w:val="28"/>
          <w:szCs w:val="28"/>
        </w:rPr>
        <w:t>Югры</w:t>
      </w:r>
      <w:proofErr w:type="spellEnd"/>
      <w:r w:rsidR="00BF74AC" w:rsidRPr="00EE1A11">
        <w:rPr>
          <w:rFonts w:ascii="Times New Roman" w:hAnsi="Times New Roman"/>
          <w:sz w:val="28"/>
          <w:szCs w:val="28"/>
        </w:rPr>
        <w:t xml:space="preserve"> на новую систему оплаты труда»</w:t>
      </w:r>
      <w:r w:rsidR="00916772">
        <w:rPr>
          <w:rFonts w:ascii="Times New Roman" w:hAnsi="Times New Roman"/>
          <w:sz w:val="28"/>
          <w:szCs w:val="28"/>
        </w:rPr>
        <w:t>:</w:t>
      </w:r>
      <w:r w:rsidR="00BF74AC" w:rsidRPr="00EE1A11">
        <w:rPr>
          <w:rFonts w:ascii="Times New Roman" w:hAnsi="Times New Roman"/>
          <w:sz w:val="28"/>
          <w:szCs w:val="28"/>
        </w:rPr>
        <w:t xml:space="preserve"> </w:t>
      </w:r>
    </w:p>
    <w:p w:rsidR="00453286" w:rsidRPr="00EE1A11" w:rsidRDefault="00BF74AC" w:rsidP="002369C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E1A11">
        <w:rPr>
          <w:rFonts w:ascii="Times New Roman" w:hAnsi="Times New Roman"/>
          <w:sz w:val="28"/>
          <w:szCs w:val="28"/>
        </w:rPr>
        <w:t xml:space="preserve"> 1.Внести в постановление</w:t>
      </w:r>
      <w:r w:rsidR="0054545A" w:rsidRPr="00EE1A11">
        <w:rPr>
          <w:rFonts w:ascii="Times New Roman" w:hAnsi="Times New Roman"/>
          <w:sz w:val="28"/>
          <w:szCs w:val="28"/>
        </w:rPr>
        <w:t xml:space="preserve"> администрации города Покачи от 30.09.2010 №672 «О переходе муниципальных учреждений здравоохранения города Покачи на новую систему оплаты труда» </w:t>
      </w:r>
      <w:r w:rsidR="0020756A" w:rsidRPr="00EE1A11">
        <w:rPr>
          <w:rFonts w:ascii="Times New Roman" w:hAnsi="Times New Roman"/>
          <w:sz w:val="28"/>
          <w:szCs w:val="28"/>
        </w:rPr>
        <w:t>(с изменениями на 27.10</w:t>
      </w:r>
      <w:r w:rsidR="003B7C54" w:rsidRPr="00EE1A11">
        <w:rPr>
          <w:rFonts w:ascii="Times New Roman" w:hAnsi="Times New Roman"/>
          <w:sz w:val="28"/>
          <w:szCs w:val="28"/>
        </w:rPr>
        <w:t xml:space="preserve">.2011) </w:t>
      </w:r>
      <w:r w:rsidR="0054545A" w:rsidRPr="00EE1A11">
        <w:rPr>
          <w:rFonts w:ascii="Times New Roman" w:hAnsi="Times New Roman"/>
          <w:sz w:val="28"/>
          <w:szCs w:val="28"/>
        </w:rPr>
        <w:t>следующие изменения</w:t>
      </w:r>
      <w:r w:rsidRPr="00EE1A11">
        <w:rPr>
          <w:rFonts w:ascii="Times New Roman" w:hAnsi="Times New Roman"/>
          <w:sz w:val="28"/>
          <w:szCs w:val="28"/>
        </w:rPr>
        <w:t xml:space="preserve"> и дополнения</w:t>
      </w:r>
      <w:r w:rsidR="0054545A" w:rsidRPr="00EE1A11">
        <w:rPr>
          <w:rFonts w:ascii="Times New Roman" w:hAnsi="Times New Roman"/>
          <w:sz w:val="28"/>
          <w:szCs w:val="28"/>
        </w:rPr>
        <w:t>:</w:t>
      </w:r>
    </w:p>
    <w:p w:rsidR="008011DC" w:rsidRPr="00EE1A11" w:rsidRDefault="0054545A" w:rsidP="002369C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E1A11">
        <w:rPr>
          <w:rFonts w:ascii="Times New Roman" w:hAnsi="Times New Roman"/>
          <w:sz w:val="28"/>
          <w:szCs w:val="28"/>
        </w:rPr>
        <w:t xml:space="preserve">1.1. </w:t>
      </w:r>
      <w:r w:rsidR="009C357A" w:rsidRPr="00EE1A11">
        <w:rPr>
          <w:rFonts w:ascii="Times New Roman" w:hAnsi="Times New Roman"/>
          <w:sz w:val="28"/>
          <w:szCs w:val="28"/>
        </w:rPr>
        <w:t>Таблицы пункта 2.2</w:t>
      </w:r>
      <w:r w:rsidR="00F46699" w:rsidRPr="00EE1A11">
        <w:rPr>
          <w:rFonts w:ascii="Times New Roman" w:hAnsi="Times New Roman"/>
          <w:sz w:val="28"/>
          <w:szCs w:val="28"/>
        </w:rPr>
        <w:t xml:space="preserve"> приложения  к постановлению администрации города Покачи </w:t>
      </w:r>
      <w:r w:rsidR="008011DC" w:rsidRPr="00EE1A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11DC" w:rsidRPr="00EE1A11" w:rsidRDefault="008011DC" w:rsidP="002369C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011DC" w:rsidRDefault="008011DC" w:rsidP="002369C4">
      <w:pPr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EE1A11">
        <w:rPr>
          <w:rFonts w:ascii="Times New Roman" w:eastAsia="Batang" w:hAnsi="Times New Roman"/>
          <w:sz w:val="28"/>
          <w:szCs w:val="28"/>
          <w:lang w:eastAsia="ko-KR"/>
        </w:rPr>
        <w:t>Профессиональная квалификационная группа «Медицинский и фармацевтический персонал первого уровня»</w:t>
      </w:r>
    </w:p>
    <w:p w:rsidR="00501551" w:rsidRDefault="00501551" w:rsidP="002369C4">
      <w:pPr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501551" w:rsidRDefault="00501551" w:rsidP="002369C4">
      <w:pPr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111119" w:rsidRPr="00EE1A11" w:rsidRDefault="00111119" w:rsidP="002369C4">
      <w:pPr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5173"/>
        <w:gridCol w:w="1863"/>
      </w:tblGrid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 служащих, отнесенные к квалификационным уровням</w:t>
            </w:r>
          </w:p>
        </w:tc>
        <w:tc>
          <w:tcPr>
            <w:tcW w:w="186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8011DC" w:rsidRPr="002D597F" w:rsidTr="008011DC">
        <w:tc>
          <w:tcPr>
            <w:tcW w:w="2482" w:type="dxa"/>
            <w:vMerge w:val="restart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санитарка; санитарка (мойщица); фасовщица</w:t>
            </w:r>
          </w:p>
        </w:tc>
        <w:tc>
          <w:tcPr>
            <w:tcW w:w="186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4000</w:t>
            </w:r>
          </w:p>
        </w:tc>
      </w:tr>
      <w:tr w:rsidR="008011DC" w:rsidRPr="002D597F" w:rsidTr="008011DC">
        <w:tc>
          <w:tcPr>
            <w:tcW w:w="2482" w:type="dxa"/>
            <w:vMerge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младшая медицинская сестра по уходу за больными, сестра-хозяйка</w:t>
            </w:r>
          </w:p>
        </w:tc>
        <w:tc>
          <w:tcPr>
            <w:tcW w:w="186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4240</w:t>
            </w:r>
          </w:p>
        </w:tc>
      </w:tr>
    </w:tbl>
    <w:p w:rsidR="008011DC" w:rsidRDefault="00F46699" w:rsidP="00454CEC">
      <w:pPr>
        <w:pStyle w:val="31"/>
        <w:spacing w:after="0"/>
        <w:ind w:left="0"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8011DC" w:rsidRPr="002D597F" w:rsidRDefault="008011DC" w:rsidP="00F46699">
      <w:pPr>
        <w:autoSpaceDE w:val="0"/>
        <w:autoSpaceDN w:val="0"/>
        <w:adjustRightInd w:val="0"/>
        <w:spacing w:after="0" w:line="240" w:lineRule="auto"/>
        <w:ind w:firstLine="743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 xml:space="preserve">Профессиональная  квалификационная группа </w:t>
      </w:r>
    </w:p>
    <w:p w:rsidR="008011DC" w:rsidRDefault="008011DC" w:rsidP="00F46699">
      <w:pPr>
        <w:autoSpaceDE w:val="0"/>
        <w:autoSpaceDN w:val="0"/>
        <w:adjustRightInd w:val="0"/>
        <w:spacing w:after="0" w:line="240" w:lineRule="auto"/>
        <w:ind w:firstLine="743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>«Средний медицинский и фармацевтический персонал»</w:t>
      </w:r>
    </w:p>
    <w:p w:rsidR="00F46699" w:rsidRPr="00F46699" w:rsidRDefault="00F46699" w:rsidP="00F46699">
      <w:pPr>
        <w:autoSpaceDE w:val="0"/>
        <w:autoSpaceDN w:val="0"/>
        <w:adjustRightInd w:val="0"/>
        <w:spacing w:after="0" w:line="240" w:lineRule="auto"/>
        <w:ind w:firstLine="743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5173"/>
        <w:gridCol w:w="1843"/>
      </w:tblGrid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 служащих, отнесенные к квалификационным уровням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8011DC" w:rsidRPr="002D597F" w:rsidTr="008011DC">
        <w:tc>
          <w:tcPr>
            <w:tcW w:w="2482" w:type="dxa"/>
            <w:vMerge w:val="restart"/>
          </w:tcPr>
          <w:p w:rsidR="008011DC" w:rsidRPr="003C7E68" w:rsidRDefault="008011DC" w:rsidP="00454CEC">
            <w:pPr>
              <w:pStyle w:val="31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медицинский дезинфектор: среднее (полное) общее образование и дополнительная подготовка по направлению профессиональной деятельности не менее 3 месяцев; медицинский регистратор: (среднее (полное) общее образование и дополнительная подготовка по направлению профессиональной деятельности не менее 6 месяцев)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4340</w:t>
            </w:r>
          </w:p>
        </w:tc>
      </w:tr>
      <w:tr w:rsidR="008011DC" w:rsidRPr="002D597F" w:rsidTr="008011DC">
        <w:tc>
          <w:tcPr>
            <w:tcW w:w="2482" w:type="dxa"/>
            <w:vMerge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м</w:t>
            </w:r>
            <w:r w:rsidRPr="003C7E68">
              <w:rPr>
                <w:sz w:val="22"/>
                <w:szCs w:val="22"/>
              </w:rPr>
              <w:t>едицинский дезинфектор, медицинский регистратор: имеющие среднее профессиональное образование; инструктор по трудовой терапии; 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стерилизационной; продавец оптики; младший фармацевт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4690</w:t>
            </w:r>
          </w:p>
        </w:tc>
      </w:tr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 xml:space="preserve">помощник врача-эпидемиолога; лаборант; медицинская сестра диетическая; </w:t>
            </w:r>
            <w:proofErr w:type="spellStart"/>
            <w:r w:rsidRPr="003C7E68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5030</w:t>
            </w:r>
          </w:p>
        </w:tc>
      </w:tr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 xml:space="preserve"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массажу; медицинская сестра по приему вызовов и передаче их выездным бригадам; зубной техник; фельдшер по приёму вызовов и передаче их выездным бригадам; медицинская сестра участковая; медицинский лабораторный техник; фармацевт; медицинский </w:t>
            </w:r>
            <w:proofErr w:type="spellStart"/>
            <w:r w:rsidRPr="003C7E68">
              <w:rPr>
                <w:sz w:val="22"/>
                <w:szCs w:val="22"/>
              </w:rPr>
              <w:t>оптик-оптометрист</w:t>
            </w:r>
            <w:proofErr w:type="spellEnd"/>
            <w:r w:rsidRPr="003C7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5260</w:t>
            </w:r>
          </w:p>
        </w:tc>
      </w:tr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3C7E68">
              <w:rPr>
                <w:sz w:val="22"/>
                <w:szCs w:val="22"/>
              </w:rPr>
              <w:t xml:space="preserve">акушерка; фельдшер; операционная медицинская  сестра; медицинская сестра – </w:t>
            </w:r>
            <w:proofErr w:type="spellStart"/>
            <w:r w:rsidRPr="003C7E68">
              <w:rPr>
                <w:sz w:val="22"/>
                <w:szCs w:val="22"/>
              </w:rPr>
              <w:t>анестезист</w:t>
            </w:r>
            <w:proofErr w:type="spellEnd"/>
            <w:r w:rsidRPr="003C7E68">
              <w:rPr>
                <w:sz w:val="22"/>
                <w:szCs w:val="22"/>
              </w:rPr>
              <w:t xml:space="preserve">; зубной врач; медицинский технолог; медицинская сестра процедурной; медицинская сестра перевязочной; медицинская сестра врача общей практики; </w:t>
            </w:r>
            <w:r w:rsidRPr="003C7E68">
              <w:rPr>
                <w:iCs/>
                <w:sz w:val="22"/>
                <w:szCs w:val="22"/>
              </w:rPr>
              <w:t>фельдшер-лаборант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3C7E68">
              <w:rPr>
                <w:spacing w:val="-4"/>
                <w:sz w:val="22"/>
                <w:szCs w:val="22"/>
              </w:rPr>
              <w:t>5490</w:t>
            </w:r>
          </w:p>
        </w:tc>
      </w:tr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  квалификационный уровень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3C7E68">
              <w:rPr>
                <w:sz w:val="22"/>
                <w:szCs w:val="22"/>
              </w:rPr>
              <w:t xml:space="preserve">старший фармацевт; старшая медицинская сестра (акушерка, фельдшер, операционная медицинская сестра, зубной техник); заведующая молочной кухней; заведующий производством учреждений </w:t>
            </w:r>
            <w:r w:rsidRPr="003C7E68">
              <w:rPr>
                <w:sz w:val="22"/>
                <w:szCs w:val="22"/>
              </w:rPr>
              <w:lastRenderedPageBreak/>
              <w:t>(отделов, отделений, лабораторий) зубопротезирования;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- фельдшер (медицинская сестра)</w:t>
            </w:r>
            <w:proofErr w:type="gramEnd"/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>5720</w:t>
            </w:r>
          </w:p>
        </w:tc>
      </w:tr>
    </w:tbl>
    <w:p w:rsidR="00EE1A11" w:rsidRDefault="00EE1A11" w:rsidP="002505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8011DC" w:rsidRPr="002D597F" w:rsidRDefault="008011DC" w:rsidP="002505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>Профессиональная квалификационная группа «Врачи и провизоры»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5173"/>
        <w:gridCol w:w="1843"/>
      </w:tblGrid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 служащих, отнесенные к квалификационным уровням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8011DC" w:rsidRPr="002D597F" w:rsidTr="008011DC">
        <w:trPr>
          <w:trHeight w:val="666"/>
        </w:trPr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врач-стажер; провизор-стажер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6000</w:t>
            </w:r>
          </w:p>
        </w:tc>
      </w:tr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 xml:space="preserve">врачи-специалисты (кроме </w:t>
            </w:r>
            <w:proofErr w:type="gramStart"/>
            <w:r w:rsidRPr="003C7E68">
              <w:rPr>
                <w:sz w:val="22"/>
                <w:szCs w:val="22"/>
              </w:rPr>
              <w:t>отнесенных</w:t>
            </w:r>
            <w:proofErr w:type="gramEnd"/>
            <w:r w:rsidRPr="003C7E68">
              <w:rPr>
                <w:sz w:val="22"/>
                <w:szCs w:val="22"/>
              </w:rPr>
              <w:t xml:space="preserve"> к 3 и 4 квалификационным уровням); провизор-технолог; провизор-аналитик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6450</w:t>
            </w:r>
          </w:p>
        </w:tc>
      </w:tr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врачи-специалисты стационарных подразделений лечебно-профилактических учреждений, станций (отделений) скорой медицинской помощи; врачи-терапевты участковые; врачи-педиатры участковые; врачи общей практики (семейные врачи) (</w:t>
            </w:r>
            <w:proofErr w:type="gramStart"/>
            <w:r w:rsidRPr="003C7E68">
              <w:rPr>
                <w:sz w:val="22"/>
                <w:szCs w:val="22"/>
              </w:rPr>
              <w:t>кроме</w:t>
            </w:r>
            <w:proofErr w:type="gramEnd"/>
            <w:r w:rsidRPr="003C7E68">
              <w:rPr>
                <w:sz w:val="22"/>
                <w:szCs w:val="22"/>
              </w:rPr>
              <w:t xml:space="preserve"> отнесенных к 4 квалификационному  уровню)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6850</w:t>
            </w:r>
          </w:p>
        </w:tc>
      </w:tr>
      <w:tr w:rsidR="008011DC" w:rsidRPr="002D597F" w:rsidTr="008011DC">
        <w:tc>
          <w:tcPr>
            <w:tcW w:w="2482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4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врачи-специалисты хирургического профиля, оперирующие в стационарах лечебно-профилактических учреждений; старший врач; старший провизор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7450</w:t>
            </w:r>
          </w:p>
        </w:tc>
      </w:tr>
    </w:tbl>
    <w:p w:rsidR="008011DC" w:rsidRPr="002D597F" w:rsidRDefault="008011DC" w:rsidP="00454CEC">
      <w:pPr>
        <w:pStyle w:val="a6"/>
        <w:ind w:firstLine="709"/>
        <w:jc w:val="right"/>
        <w:rPr>
          <w:spacing w:val="-4"/>
          <w:sz w:val="28"/>
          <w:szCs w:val="28"/>
        </w:rPr>
      </w:pPr>
    </w:p>
    <w:p w:rsidR="008011DC" w:rsidRPr="002D597F" w:rsidRDefault="008011DC" w:rsidP="00454CE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>Профессиональная  квалификационная  группа  «Руководители структурных подразделений учреждений с высшим медицинским и фармацевтическим образованием (врач-специалист, провизор)»</w:t>
      </w:r>
    </w:p>
    <w:p w:rsidR="008011DC" w:rsidRPr="002D597F" w:rsidRDefault="008011DC" w:rsidP="00454CEC">
      <w:pPr>
        <w:autoSpaceDE w:val="0"/>
        <w:autoSpaceDN w:val="0"/>
        <w:adjustRightInd w:val="0"/>
        <w:spacing w:line="240" w:lineRule="auto"/>
        <w:ind w:firstLine="741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5173"/>
        <w:gridCol w:w="1843"/>
      </w:tblGrid>
      <w:tr w:rsidR="008011DC" w:rsidRPr="002D597F" w:rsidTr="008011DC">
        <w:tc>
          <w:tcPr>
            <w:tcW w:w="2624" w:type="dxa"/>
          </w:tcPr>
          <w:p w:rsidR="008011DC" w:rsidRPr="003C7E68" w:rsidRDefault="008011DC" w:rsidP="00454CEC">
            <w:pPr>
              <w:pStyle w:val="31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ind w:left="-108" w:firstLine="142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 служащих, отнесенные к квалификационным  уровням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8011DC" w:rsidRPr="002D597F" w:rsidTr="008011DC">
        <w:tc>
          <w:tcPr>
            <w:tcW w:w="2624" w:type="dxa"/>
            <w:vMerge w:val="restart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proofErr w:type="gramStart"/>
            <w:r w:rsidRPr="003C7E68">
              <w:rPr>
                <w:sz w:val="22"/>
                <w:szCs w:val="22"/>
              </w:rPr>
              <w:t xml:space="preserve">заведующий структурным подразделением (отделом, отделением, лабораторией, кабинетом, отрядом, и др.) (кроме отнесенных к 2 квалификационному уровню); начальник структурного подразделения (отдела, отделения, лаборатории, кабинета, отряда и др.)  </w:t>
            </w:r>
            <w:r w:rsidRPr="003C7E68">
              <w:rPr>
                <w:rFonts w:eastAsia="Batang"/>
                <w:sz w:val="22"/>
                <w:szCs w:val="22"/>
                <w:lang w:eastAsia="ko-KR"/>
              </w:rPr>
              <w:t>при наличии в подразделении до 6 врачебных или провизорских должностей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7550</w:t>
            </w:r>
          </w:p>
        </w:tc>
      </w:tr>
      <w:tr w:rsidR="008011DC" w:rsidRPr="002D597F" w:rsidTr="008011DC">
        <w:tc>
          <w:tcPr>
            <w:tcW w:w="2624" w:type="dxa"/>
            <w:vMerge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 w:firstLine="34"/>
              <w:rPr>
                <w:spacing w:val="-4"/>
                <w:sz w:val="22"/>
                <w:szCs w:val="22"/>
              </w:rPr>
            </w:pPr>
            <w:proofErr w:type="gramStart"/>
            <w:r w:rsidRPr="003C7E68">
              <w:rPr>
                <w:sz w:val="22"/>
                <w:szCs w:val="22"/>
              </w:rPr>
              <w:t xml:space="preserve">заведующий структурным подразделением (отделом, отделением, лабораторией, кабинетом, отрядом, и др.) (кроме отнесенных к 2 квалификационному уровню); начальник структурного подразделения (отдела, отделения, лаборатории, кабинета, отряда и др.)  </w:t>
            </w:r>
            <w:r w:rsidRPr="003C7E68">
              <w:rPr>
                <w:rFonts w:eastAsia="Batang"/>
                <w:sz w:val="22"/>
                <w:szCs w:val="22"/>
                <w:lang w:eastAsia="ko-KR"/>
              </w:rPr>
              <w:t>при наличии в подразделении 7 и более врачебных или провизорских должностей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11DC" w:rsidRPr="003C7E68" w:rsidRDefault="008011DC" w:rsidP="00454CEC">
            <w:pPr>
              <w:pStyle w:val="31"/>
              <w:spacing w:after="0"/>
              <w:ind w:left="0" w:firstLine="34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7750</w:t>
            </w:r>
          </w:p>
        </w:tc>
      </w:tr>
      <w:tr w:rsidR="008011DC" w:rsidRPr="002D597F" w:rsidTr="008011DC">
        <w:tc>
          <w:tcPr>
            <w:tcW w:w="2624" w:type="dxa"/>
            <w:vMerge w:val="restart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2 квалификационный уровень </w:t>
            </w:r>
          </w:p>
        </w:tc>
        <w:tc>
          <w:tcPr>
            <w:tcW w:w="5173" w:type="dxa"/>
            <w:vAlign w:val="bottom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заведующий отделением хирургического профиля стационаров</w:t>
            </w:r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при наличии в подразделении до 6 врачебных или провизорских должностей</w:t>
            </w:r>
          </w:p>
        </w:tc>
        <w:tc>
          <w:tcPr>
            <w:tcW w:w="1843" w:type="dxa"/>
            <w:shd w:val="clear" w:color="auto" w:fill="auto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8150</w:t>
            </w:r>
          </w:p>
        </w:tc>
      </w:tr>
      <w:tr w:rsidR="008011DC" w:rsidRPr="002D597F" w:rsidTr="008011DC">
        <w:tc>
          <w:tcPr>
            <w:tcW w:w="2624" w:type="dxa"/>
            <w:vMerge/>
          </w:tcPr>
          <w:p w:rsidR="008011DC" w:rsidRPr="003C7E68" w:rsidRDefault="008011DC" w:rsidP="00454CEC">
            <w:pPr>
              <w:pStyle w:val="31"/>
              <w:rPr>
                <w:spacing w:val="-4"/>
                <w:sz w:val="22"/>
                <w:szCs w:val="22"/>
              </w:rPr>
            </w:pPr>
          </w:p>
        </w:tc>
        <w:tc>
          <w:tcPr>
            <w:tcW w:w="5173" w:type="dxa"/>
            <w:vAlign w:val="bottom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заведующий отделением хирургического профиля стационаров</w:t>
            </w:r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при наличии в подразделении 7 и более врачебных или провизорских должностей</w:t>
            </w:r>
          </w:p>
        </w:tc>
        <w:tc>
          <w:tcPr>
            <w:tcW w:w="1843" w:type="dxa"/>
            <w:shd w:val="clear" w:color="auto" w:fill="auto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8400</w:t>
            </w:r>
          </w:p>
        </w:tc>
      </w:tr>
    </w:tbl>
    <w:p w:rsidR="008011DC" w:rsidRPr="002D597F" w:rsidRDefault="00250504" w:rsidP="00454CEC">
      <w:pPr>
        <w:pStyle w:val="a6"/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8011DC" w:rsidRPr="002D597F" w:rsidRDefault="008011DC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37B47" w:rsidRPr="002D597F" w:rsidRDefault="00081EDA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 xml:space="preserve">1.2. </w:t>
      </w:r>
      <w:r w:rsidR="00790FD3" w:rsidRPr="002D597F">
        <w:rPr>
          <w:rFonts w:ascii="Times New Roman" w:hAnsi="Times New Roman"/>
          <w:sz w:val="28"/>
          <w:szCs w:val="28"/>
        </w:rPr>
        <w:t xml:space="preserve"> </w:t>
      </w:r>
      <w:r w:rsidR="00250504">
        <w:rPr>
          <w:rFonts w:ascii="Times New Roman" w:hAnsi="Times New Roman"/>
          <w:sz w:val="28"/>
          <w:szCs w:val="28"/>
        </w:rPr>
        <w:t>В пункте 3.1 приложения</w:t>
      </w:r>
      <w:r w:rsidR="008011DC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таблицу изложить в следующей редакции</w:t>
      </w:r>
      <w:r w:rsidR="00437B47" w:rsidRPr="002D597F">
        <w:rPr>
          <w:rFonts w:ascii="Times New Roman" w:hAnsi="Times New Roman"/>
          <w:sz w:val="28"/>
          <w:szCs w:val="28"/>
        </w:rPr>
        <w:t>:</w:t>
      </w:r>
    </w:p>
    <w:p w:rsidR="008011DC" w:rsidRPr="002D597F" w:rsidRDefault="008011DC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011DC" w:rsidRPr="002D597F" w:rsidRDefault="008011DC" w:rsidP="00EE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 xml:space="preserve">«Профессиональная  квалификационная группа </w:t>
      </w:r>
    </w:p>
    <w:p w:rsidR="008011DC" w:rsidRPr="002D597F" w:rsidRDefault="008011DC" w:rsidP="00EE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>должностей педагогических работников</w:t>
      </w:r>
    </w:p>
    <w:p w:rsidR="008011DC" w:rsidRPr="002D597F" w:rsidRDefault="008011DC" w:rsidP="00EE1A11">
      <w:pPr>
        <w:pStyle w:val="a6"/>
        <w:ind w:firstLine="709"/>
        <w:rPr>
          <w:spacing w:val="-4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5173"/>
        <w:gridCol w:w="1843"/>
      </w:tblGrid>
      <w:tr w:rsidR="008011DC" w:rsidRPr="002D597F" w:rsidTr="008011DC">
        <w:tc>
          <w:tcPr>
            <w:tcW w:w="2624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Должности, отнесенные к квалификационным  уровням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8011DC" w:rsidRPr="002D597F" w:rsidTr="008011DC">
        <w:trPr>
          <w:trHeight w:val="666"/>
        </w:trPr>
        <w:tc>
          <w:tcPr>
            <w:tcW w:w="2624" w:type="dxa"/>
            <w:vMerge w:val="restart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 xml:space="preserve">инструктор по физической культуре, музыкальный руководитель: среднее профессиональное образование 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5150</w:t>
            </w:r>
          </w:p>
        </w:tc>
      </w:tr>
      <w:tr w:rsidR="008011DC" w:rsidRPr="002D597F" w:rsidTr="008011DC">
        <w:trPr>
          <w:trHeight w:val="280"/>
        </w:trPr>
        <w:tc>
          <w:tcPr>
            <w:tcW w:w="2624" w:type="dxa"/>
            <w:vMerge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инструктор по физической культуре, музыкальный руководитель: высшее профессиональное образование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5490</w:t>
            </w:r>
          </w:p>
        </w:tc>
      </w:tr>
      <w:tr w:rsidR="008011DC" w:rsidRPr="002D597F" w:rsidTr="008011DC">
        <w:tc>
          <w:tcPr>
            <w:tcW w:w="2624" w:type="dxa"/>
            <w:vMerge w:val="restart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социальный педагог:</w:t>
            </w:r>
            <w:r w:rsidRPr="003C7E68">
              <w:rPr>
                <w:sz w:val="22"/>
                <w:szCs w:val="22"/>
              </w:rPr>
              <w:t xml:space="preserve"> среднее профессиональное образование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5260</w:t>
            </w:r>
          </w:p>
        </w:tc>
      </w:tr>
      <w:tr w:rsidR="008011DC" w:rsidRPr="002D597F" w:rsidTr="008011DC">
        <w:tc>
          <w:tcPr>
            <w:tcW w:w="2624" w:type="dxa"/>
            <w:vMerge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социальный педагог:</w:t>
            </w:r>
            <w:r w:rsidRPr="003C7E68">
              <w:rPr>
                <w:sz w:val="22"/>
                <w:szCs w:val="22"/>
              </w:rPr>
              <w:t xml:space="preserve"> высшее профессиональное образование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5610</w:t>
            </w:r>
          </w:p>
        </w:tc>
      </w:tr>
      <w:tr w:rsidR="008011DC" w:rsidRPr="002D597F" w:rsidTr="008011DC">
        <w:tc>
          <w:tcPr>
            <w:tcW w:w="2624" w:type="dxa"/>
            <w:vMerge w:val="restart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воспитатель, педагог-психолог, мастер производственного обучения:</w:t>
            </w:r>
            <w:r w:rsidRPr="003C7E68">
              <w:rPr>
                <w:sz w:val="22"/>
                <w:szCs w:val="22"/>
              </w:rPr>
              <w:t xml:space="preserve"> среднее профессиональное образование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5780</w:t>
            </w:r>
          </w:p>
        </w:tc>
      </w:tr>
      <w:tr w:rsidR="008011DC" w:rsidRPr="002D597F" w:rsidTr="008011DC">
        <w:tc>
          <w:tcPr>
            <w:tcW w:w="2624" w:type="dxa"/>
            <w:vMerge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воспитатель,  педагог-психолог, мастер производственного обучения:</w:t>
            </w:r>
            <w:r w:rsidRPr="003C7E68">
              <w:rPr>
                <w:sz w:val="22"/>
                <w:szCs w:val="22"/>
              </w:rPr>
              <w:t xml:space="preserve"> высшее профессиональное образование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5950</w:t>
            </w:r>
          </w:p>
        </w:tc>
      </w:tr>
      <w:tr w:rsidR="008011DC" w:rsidRPr="002D597F" w:rsidTr="008011DC">
        <w:tc>
          <w:tcPr>
            <w:tcW w:w="2624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4 квалификационный уровень </w:t>
            </w:r>
          </w:p>
        </w:tc>
        <w:tc>
          <w:tcPr>
            <w:tcW w:w="517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старший воспитатель; учитель-дефектолог; учитель-логопед (логопед)</w:t>
            </w:r>
          </w:p>
        </w:tc>
        <w:tc>
          <w:tcPr>
            <w:tcW w:w="1843" w:type="dxa"/>
          </w:tcPr>
          <w:p w:rsidR="008011DC" w:rsidRPr="003C7E68" w:rsidRDefault="008011DC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6450</w:t>
            </w:r>
          </w:p>
        </w:tc>
      </w:tr>
    </w:tbl>
    <w:p w:rsidR="008011DC" w:rsidRPr="002D597F" w:rsidRDefault="008011DC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4545A" w:rsidRDefault="00F374D3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>1.3</w:t>
      </w:r>
      <w:r w:rsidR="009301E0" w:rsidRPr="002D597F">
        <w:rPr>
          <w:rFonts w:ascii="Times New Roman" w:hAnsi="Times New Roman"/>
          <w:sz w:val="28"/>
          <w:szCs w:val="28"/>
        </w:rPr>
        <w:t xml:space="preserve">. </w:t>
      </w:r>
      <w:r w:rsidR="000D6B85">
        <w:rPr>
          <w:rFonts w:ascii="Times New Roman" w:hAnsi="Times New Roman"/>
          <w:sz w:val="28"/>
          <w:szCs w:val="28"/>
        </w:rPr>
        <w:t>В пункте</w:t>
      </w:r>
      <w:r w:rsidR="009301E0" w:rsidRPr="002D597F">
        <w:rPr>
          <w:rFonts w:ascii="Times New Roman" w:hAnsi="Times New Roman"/>
          <w:sz w:val="28"/>
          <w:szCs w:val="28"/>
        </w:rPr>
        <w:t xml:space="preserve"> 4</w:t>
      </w:r>
      <w:r w:rsidR="0054545A" w:rsidRPr="002D597F">
        <w:rPr>
          <w:rFonts w:ascii="Times New Roman" w:hAnsi="Times New Roman"/>
          <w:sz w:val="28"/>
          <w:szCs w:val="28"/>
        </w:rPr>
        <w:t>.1</w:t>
      </w:r>
      <w:r w:rsidR="009301E0" w:rsidRPr="002D597F">
        <w:rPr>
          <w:rFonts w:ascii="Times New Roman" w:hAnsi="Times New Roman"/>
          <w:sz w:val="28"/>
          <w:szCs w:val="28"/>
        </w:rPr>
        <w:t xml:space="preserve"> </w:t>
      </w:r>
      <w:r w:rsidR="0054545A" w:rsidRPr="002D597F">
        <w:rPr>
          <w:rFonts w:ascii="Times New Roman" w:hAnsi="Times New Roman"/>
          <w:sz w:val="28"/>
          <w:szCs w:val="28"/>
        </w:rPr>
        <w:t xml:space="preserve"> </w:t>
      </w:r>
      <w:r w:rsidR="000021A8">
        <w:rPr>
          <w:rFonts w:ascii="Times New Roman" w:hAnsi="Times New Roman"/>
          <w:sz w:val="28"/>
          <w:szCs w:val="28"/>
        </w:rPr>
        <w:t>приложения</w:t>
      </w:r>
      <w:r w:rsidR="000021A8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0D6B85">
        <w:rPr>
          <w:rFonts w:ascii="Times New Roman" w:hAnsi="Times New Roman"/>
          <w:sz w:val="28"/>
          <w:szCs w:val="28"/>
        </w:rPr>
        <w:t>т</w:t>
      </w:r>
      <w:r w:rsidR="000D6B85" w:rsidRPr="002D597F">
        <w:rPr>
          <w:rFonts w:ascii="Times New Roman" w:hAnsi="Times New Roman"/>
          <w:sz w:val="28"/>
          <w:szCs w:val="28"/>
        </w:rPr>
        <w:t xml:space="preserve">аблицы </w:t>
      </w:r>
      <w:r w:rsidR="009301E0" w:rsidRPr="002D59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0504" w:rsidRPr="002D597F" w:rsidRDefault="00250504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301E0" w:rsidRPr="002D597F" w:rsidRDefault="009301E0" w:rsidP="002505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>Профессиональная квалификационная группа «Должности специалистов второго уровня, осуществляющих предоставление социальных услуг»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156"/>
      </w:tblGrid>
      <w:tr w:rsidR="009301E0" w:rsidRPr="002D597F" w:rsidTr="00846EC4">
        <w:tc>
          <w:tcPr>
            <w:tcW w:w="7484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 служащих, отнесенные к ПКГ «</w:t>
            </w:r>
            <w:r w:rsidRPr="003C7E68">
              <w:rPr>
                <w:rFonts w:eastAsia="Batang"/>
                <w:sz w:val="22"/>
                <w:szCs w:val="22"/>
                <w:lang w:eastAsia="ko-KR"/>
              </w:rPr>
              <w:t>Должности специалистов второго уровня, осуществляющих предоставление социальных услуг</w:t>
            </w:r>
          </w:p>
        </w:tc>
        <w:tc>
          <w:tcPr>
            <w:tcW w:w="2156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9301E0" w:rsidRPr="002D597F" w:rsidTr="00846EC4">
        <w:trPr>
          <w:trHeight w:val="375"/>
        </w:trPr>
        <w:tc>
          <w:tcPr>
            <w:tcW w:w="7484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2156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4240</w:t>
            </w:r>
          </w:p>
        </w:tc>
      </w:tr>
    </w:tbl>
    <w:p w:rsidR="009301E0" w:rsidRPr="002D597F" w:rsidRDefault="009301E0" w:rsidP="00454CE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9301E0" w:rsidRPr="002D597F" w:rsidRDefault="009301E0" w:rsidP="002505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>Профессиональная 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890"/>
        <w:gridCol w:w="2126"/>
      </w:tblGrid>
      <w:tr w:rsidR="009301E0" w:rsidRPr="002D597F" w:rsidTr="00846EC4">
        <w:tc>
          <w:tcPr>
            <w:tcW w:w="2624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Квалификационные </w:t>
            </w:r>
            <w:r w:rsidRPr="003C7E68">
              <w:rPr>
                <w:spacing w:val="-4"/>
                <w:sz w:val="22"/>
                <w:szCs w:val="22"/>
              </w:rPr>
              <w:lastRenderedPageBreak/>
              <w:t>уровни</w:t>
            </w:r>
          </w:p>
        </w:tc>
        <w:tc>
          <w:tcPr>
            <w:tcW w:w="4890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Должности специалистов, отнесенные к </w:t>
            </w:r>
            <w:r w:rsidRPr="003C7E68">
              <w:rPr>
                <w:spacing w:val="-4"/>
                <w:sz w:val="22"/>
                <w:szCs w:val="22"/>
              </w:rPr>
              <w:lastRenderedPageBreak/>
              <w:t>квалификационным  уровням</w:t>
            </w:r>
          </w:p>
        </w:tc>
        <w:tc>
          <w:tcPr>
            <w:tcW w:w="2126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Должностной оклад </w:t>
            </w:r>
            <w:r w:rsidRPr="003C7E68">
              <w:rPr>
                <w:spacing w:val="-4"/>
                <w:sz w:val="22"/>
                <w:szCs w:val="22"/>
              </w:rPr>
              <w:lastRenderedPageBreak/>
              <w:t>(оклад), рублей</w:t>
            </w:r>
          </w:p>
        </w:tc>
      </w:tr>
      <w:tr w:rsidR="009301E0" w:rsidRPr="002D597F" w:rsidTr="00846EC4">
        <w:tc>
          <w:tcPr>
            <w:tcW w:w="2624" w:type="dxa"/>
            <w:shd w:val="clear" w:color="auto" w:fill="auto"/>
          </w:tcPr>
          <w:p w:rsidR="009301E0" w:rsidRPr="003C7E68" w:rsidRDefault="009301E0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1 квалификационный уровень </w:t>
            </w:r>
          </w:p>
        </w:tc>
        <w:tc>
          <w:tcPr>
            <w:tcW w:w="4890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специалист по социальной работе; инструктор – методист по лечебной физкультуре</w:t>
            </w:r>
          </w:p>
        </w:tc>
        <w:tc>
          <w:tcPr>
            <w:tcW w:w="2126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5610</w:t>
            </w:r>
          </w:p>
        </w:tc>
      </w:tr>
      <w:tr w:rsidR="009301E0" w:rsidRPr="002D597F" w:rsidTr="00846EC4">
        <w:tc>
          <w:tcPr>
            <w:tcW w:w="2624" w:type="dxa"/>
            <w:shd w:val="clear" w:color="auto" w:fill="auto"/>
          </w:tcPr>
          <w:p w:rsidR="009301E0" w:rsidRPr="003C7E68" w:rsidRDefault="009301E0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4890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 xml:space="preserve">биолог; эксперт-физик по </w:t>
            </w:r>
            <w:proofErr w:type="gramStart"/>
            <w:r w:rsidRPr="003C7E68">
              <w:rPr>
                <w:sz w:val="22"/>
                <w:szCs w:val="22"/>
              </w:rPr>
              <w:t>контролю за</w:t>
            </w:r>
            <w:proofErr w:type="gramEnd"/>
            <w:r w:rsidRPr="003C7E68">
              <w:rPr>
                <w:sz w:val="22"/>
                <w:szCs w:val="22"/>
              </w:rPr>
              <w:t xml:space="preserve"> источниками ионизирующих и неионизирующих излучений; химик-эксперт учреждения здравоохранения; медицинский психолог</w:t>
            </w:r>
          </w:p>
        </w:tc>
        <w:tc>
          <w:tcPr>
            <w:tcW w:w="2126" w:type="dxa"/>
          </w:tcPr>
          <w:p w:rsidR="009301E0" w:rsidRPr="003C7E68" w:rsidRDefault="009301E0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6450</w:t>
            </w:r>
          </w:p>
        </w:tc>
      </w:tr>
    </w:tbl>
    <w:p w:rsidR="009301E0" w:rsidRDefault="009301E0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50504" w:rsidRDefault="00250504" w:rsidP="0025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250504" w:rsidRDefault="00846EC4" w:rsidP="0025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>Должности,</w:t>
      </w:r>
    </w:p>
    <w:p w:rsidR="00250504" w:rsidRDefault="00846EC4" w:rsidP="0025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 xml:space="preserve"> не </w:t>
      </w:r>
      <w:proofErr w:type="gramStart"/>
      <w:r w:rsidRPr="002D597F">
        <w:rPr>
          <w:rFonts w:ascii="Times New Roman" w:eastAsia="Batang" w:hAnsi="Times New Roman"/>
          <w:sz w:val="28"/>
          <w:szCs w:val="28"/>
          <w:lang w:eastAsia="ko-KR"/>
        </w:rPr>
        <w:t>отнесенные</w:t>
      </w:r>
      <w:proofErr w:type="gramEnd"/>
      <w:r w:rsidRPr="002D597F">
        <w:rPr>
          <w:rFonts w:ascii="Times New Roman" w:eastAsia="Batang" w:hAnsi="Times New Roman"/>
          <w:sz w:val="28"/>
          <w:szCs w:val="28"/>
          <w:lang w:eastAsia="ko-KR"/>
        </w:rPr>
        <w:t xml:space="preserve"> к профессиональным  квалификационным группам</w:t>
      </w:r>
    </w:p>
    <w:p w:rsidR="00846EC4" w:rsidRPr="002D597F" w:rsidRDefault="00846EC4" w:rsidP="0025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597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156"/>
      </w:tblGrid>
      <w:tr w:rsidR="00846EC4" w:rsidRPr="002D597F" w:rsidTr="00846EC4">
        <w:tc>
          <w:tcPr>
            <w:tcW w:w="7484" w:type="dxa"/>
          </w:tcPr>
          <w:p w:rsidR="00846EC4" w:rsidRPr="003C7E68" w:rsidRDefault="00846EC4" w:rsidP="00454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hAnsi="Times New Roman"/>
                <w:spacing w:val="-4"/>
              </w:rPr>
              <w:t xml:space="preserve">Должности, не отнесенные к </w:t>
            </w:r>
            <w:r w:rsidRPr="003C7E68">
              <w:rPr>
                <w:rFonts w:ascii="Times New Roman" w:eastAsia="Batang" w:hAnsi="Times New Roman"/>
                <w:lang w:eastAsia="ko-KR"/>
              </w:rPr>
              <w:t>профессиональным квалификационным группам</w:t>
            </w:r>
          </w:p>
        </w:tc>
        <w:tc>
          <w:tcPr>
            <w:tcW w:w="2156" w:type="dxa"/>
          </w:tcPr>
          <w:p w:rsidR="00846EC4" w:rsidRPr="003C7E68" w:rsidRDefault="00846EC4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846EC4" w:rsidRPr="002D597F" w:rsidTr="00846EC4">
        <w:tc>
          <w:tcPr>
            <w:tcW w:w="7484" w:type="dxa"/>
            <w:shd w:val="clear" w:color="auto" w:fill="auto"/>
            <w:vAlign w:val="bottom"/>
          </w:tcPr>
          <w:p w:rsidR="00846EC4" w:rsidRPr="003C7E68" w:rsidRDefault="00846EC4" w:rsidP="00454CE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</w:rPr>
              <w:t>Инструктор производственного обучения рабочих массовых профессий в лечебно-трудовых мастерских</w:t>
            </w:r>
          </w:p>
        </w:tc>
        <w:tc>
          <w:tcPr>
            <w:tcW w:w="2156" w:type="dxa"/>
          </w:tcPr>
          <w:p w:rsidR="00846EC4" w:rsidRPr="003C7E68" w:rsidRDefault="00846EC4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4800</w:t>
            </w:r>
          </w:p>
        </w:tc>
      </w:tr>
      <w:tr w:rsidR="00846EC4" w:rsidRPr="002D597F" w:rsidTr="00846EC4">
        <w:tc>
          <w:tcPr>
            <w:tcW w:w="7484" w:type="dxa"/>
            <w:shd w:val="clear" w:color="auto" w:fill="auto"/>
            <w:vAlign w:val="bottom"/>
          </w:tcPr>
          <w:p w:rsidR="00846EC4" w:rsidRPr="003C7E68" w:rsidRDefault="00846EC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</w:rPr>
              <w:t>Заведующий прачечной</w:t>
            </w:r>
          </w:p>
        </w:tc>
        <w:tc>
          <w:tcPr>
            <w:tcW w:w="2156" w:type="dxa"/>
          </w:tcPr>
          <w:p w:rsidR="00846EC4" w:rsidRPr="003C7E68" w:rsidRDefault="00846EC4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5030</w:t>
            </w:r>
          </w:p>
        </w:tc>
      </w:tr>
      <w:tr w:rsidR="00846EC4" w:rsidRPr="002D597F" w:rsidTr="00846EC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C4" w:rsidRPr="003C7E68" w:rsidRDefault="00846EC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</w:rPr>
              <w:t>Эмбриолог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4" w:rsidRPr="003C7E68" w:rsidRDefault="00846EC4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6450</w:t>
            </w:r>
          </w:p>
        </w:tc>
      </w:tr>
    </w:tbl>
    <w:p w:rsidR="00846EC4" w:rsidRPr="002D597F" w:rsidRDefault="00846EC4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4545A" w:rsidRPr="002D597F" w:rsidRDefault="00C31341" w:rsidP="000021A8">
      <w:pPr>
        <w:autoSpaceDE w:val="0"/>
        <w:autoSpaceDN w:val="0"/>
        <w:adjustRightInd w:val="0"/>
        <w:spacing w:line="240" w:lineRule="auto"/>
        <w:ind w:firstLine="1134"/>
        <w:jc w:val="both"/>
        <w:outlineLvl w:val="0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>1.4</w:t>
      </w:r>
      <w:r w:rsidR="000021A8">
        <w:rPr>
          <w:rFonts w:ascii="Times New Roman" w:hAnsi="Times New Roman"/>
          <w:sz w:val="28"/>
          <w:szCs w:val="28"/>
        </w:rPr>
        <w:t>.</w:t>
      </w:r>
      <w:r w:rsidR="0054545A" w:rsidRPr="002D597F">
        <w:rPr>
          <w:rFonts w:ascii="Times New Roman" w:hAnsi="Times New Roman"/>
          <w:sz w:val="28"/>
          <w:szCs w:val="28"/>
        </w:rPr>
        <w:t xml:space="preserve"> </w:t>
      </w:r>
      <w:r w:rsidR="000D6B85">
        <w:rPr>
          <w:rFonts w:ascii="Times New Roman" w:hAnsi="Times New Roman"/>
          <w:sz w:val="28"/>
          <w:szCs w:val="28"/>
        </w:rPr>
        <w:t>В пункте</w:t>
      </w:r>
      <w:r w:rsidR="000021A8">
        <w:rPr>
          <w:rFonts w:ascii="Times New Roman" w:hAnsi="Times New Roman"/>
          <w:sz w:val="28"/>
          <w:szCs w:val="28"/>
        </w:rPr>
        <w:t xml:space="preserve"> 5.1</w:t>
      </w:r>
      <w:r w:rsidR="004A34E3" w:rsidRPr="002D597F">
        <w:rPr>
          <w:rFonts w:ascii="Times New Roman" w:hAnsi="Times New Roman"/>
          <w:sz w:val="28"/>
          <w:szCs w:val="28"/>
        </w:rPr>
        <w:t xml:space="preserve"> </w:t>
      </w:r>
      <w:r w:rsidR="000021A8">
        <w:rPr>
          <w:rFonts w:ascii="Times New Roman" w:hAnsi="Times New Roman"/>
          <w:sz w:val="28"/>
          <w:szCs w:val="28"/>
        </w:rPr>
        <w:t>приложения</w:t>
      </w:r>
      <w:r w:rsidR="000021A8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0D6B85">
        <w:rPr>
          <w:rFonts w:ascii="Times New Roman" w:hAnsi="Times New Roman"/>
          <w:sz w:val="28"/>
          <w:szCs w:val="28"/>
        </w:rPr>
        <w:t>таблицы</w:t>
      </w:r>
      <w:r w:rsidR="000D6B85" w:rsidRPr="002D597F">
        <w:rPr>
          <w:rFonts w:ascii="Times New Roman" w:hAnsi="Times New Roman"/>
          <w:sz w:val="28"/>
          <w:szCs w:val="28"/>
        </w:rPr>
        <w:t xml:space="preserve"> </w:t>
      </w:r>
      <w:r w:rsidR="004A34E3" w:rsidRPr="002D59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A34E3" w:rsidRPr="002D597F" w:rsidRDefault="004A34E3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A34E3" w:rsidRPr="002D597F" w:rsidRDefault="004A34E3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>Профессиональная  квалификационная группа «</w:t>
      </w:r>
      <w:proofErr w:type="gramStart"/>
      <w:r w:rsidRPr="002D597F">
        <w:rPr>
          <w:rFonts w:eastAsia="Batang"/>
          <w:sz w:val="28"/>
          <w:szCs w:val="28"/>
          <w:lang w:eastAsia="ko-KR"/>
        </w:rPr>
        <w:t>Общеотраслевые</w:t>
      </w:r>
      <w:proofErr w:type="gramEnd"/>
      <w:r w:rsidRPr="002D597F">
        <w:rPr>
          <w:rFonts w:eastAsia="Batang"/>
          <w:sz w:val="28"/>
          <w:szCs w:val="28"/>
          <w:lang w:eastAsia="ko-KR"/>
        </w:rPr>
        <w:t xml:space="preserve"> </w:t>
      </w:r>
    </w:p>
    <w:p w:rsidR="004A34E3" w:rsidRPr="002D597F" w:rsidRDefault="004A34E3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>должности служащих первого уровня»</w:t>
      </w:r>
    </w:p>
    <w:p w:rsidR="004A34E3" w:rsidRPr="002D597F" w:rsidRDefault="004A34E3" w:rsidP="00454CEC">
      <w:pPr>
        <w:pStyle w:val="a6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890"/>
        <w:gridCol w:w="2126"/>
      </w:tblGrid>
      <w:tr w:rsidR="004A34E3" w:rsidRPr="002D597F" w:rsidTr="00870057">
        <w:tc>
          <w:tcPr>
            <w:tcW w:w="2624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Должности, отнесенные к квалификационным  уровням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4A34E3" w:rsidRPr="002D597F" w:rsidTr="00870057"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C7E68">
              <w:rPr>
                <w:rFonts w:ascii="Times New Roman" w:hAnsi="Times New Roman"/>
              </w:rPr>
              <w:t xml:space="preserve">агент по снабжению; архивариус; дежурный (по выдаче справок, по залу, комнаты отдыха, общежитию); делопроизводитель; кассир; комендант; машинистка; оператор по диспетчерскому обслуживанию лифтов; секретарь; секретарь-машинистка; учетчик; экспедитор; экспедитор по перевозке грузов </w:t>
            </w:r>
            <w:proofErr w:type="gramEnd"/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4120</w:t>
            </w:r>
          </w:p>
        </w:tc>
      </w:tr>
      <w:tr w:rsidR="004A34E3" w:rsidRPr="002D597F" w:rsidTr="00870057"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2 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должности, служащих первого 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4340</w:t>
            </w:r>
          </w:p>
        </w:tc>
      </w:tr>
    </w:tbl>
    <w:p w:rsidR="004A34E3" w:rsidRPr="002D597F" w:rsidRDefault="004A34E3" w:rsidP="00454CEC">
      <w:pPr>
        <w:pStyle w:val="a6"/>
        <w:ind w:firstLine="709"/>
        <w:jc w:val="right"/>
        <w:rPr>
          <w:rFonts w:eastAsia="Batang"/>
          <w:sz w:val="28"/>
          <w:szCs w:val="28"/>
          <w:lang w:eastAsia="ko-KR"/>
        </w:rPr>
      </w:pPr>
    </w:p>
    <w:p w:rsidR="004A34E3" w:rsidRPr="002D597F" w:rsidRDefault="004A34E3" w:rsidP="00454CEC">
      <w:pPr>
        <w:pStyle w:val="a6"/>
        <w:ind w:hanging="142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 xml:space="preserve">«Профессиональная квалификационная группа </w:t>
      </w:r>
    </w:p>
    <w:p w:rsidR="004A34E3" w:rsidRPr="002D597F" w:rsidRDefault="004A34E3" w:rsidP="00454CEC">
      <w:pPr>
        <w:pStyle w:val="a6"/>
        <w:ind w:hanging="142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>«Общеотраслевые должности служащих второго уровня»</w:t>
      </w:r>
    </w:p>
    <w:p w:rsidR="004A34E3" w:rsidRPr="002D597F" w:rsidRDefault="004A34E3" w:rsidP="00454CEC">
      <w:pPr>
        <w:pStyle w:val="a6"/>
        <w:ind w:firstLine="709"/>
        <w:rPr>
          <w:rFonts w:eastAsia="Batang"/>
          <w:b/>
          <w:sz w:val="28"/>
          <w:szCs w:val="28"/>
          <w:lang w:eastAsia="ko-K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890"/>
        <w:gridCol w:w="2126"/>
      </w:tblGrid>
      <w:tr w:rsidR="004A34E3" w:rsidRPr="002D597F" w:rsidTr="00870057">
        <w:tc>
          <w:tcPr>
            <w:tcW w:w="2624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Должности, отнесенные к квалификационным  уровням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4A34E3" w:rsidRPr="002D597F" w:rsidTr="00870057">
        <w:trPr>
          <w:trHeight w:val="666"/>
        </w:trPr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</w:rPr>
              <w:t xml:space="preserve">администратор; диспетчер; инспектор по кадрам; оператор диспетчерской движения и погрузочно-разгрузочных работ; оператор диспетчерской службы; секретарь руководителя; техники всех </w:t>
            </w:r>
            <w:r w:rsidRPr="003C7E68">
              <w:rPr>
                <w:rFonts w:ascii="Times New Roman" w:hAnsi="Times New Roman"/>
              </w:rPr>
              <w:lastRenderedPageBreak/>
              <w:t>наименований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>4340</w:t>
            </w:r>
          </w:p>
        </w:tc>
      </w:tr>
      <w:tr w:rsidR="004A34E3" w:rsidRPr="002D597F" w:rsidTr="00870057"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2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 xml:space="preserve">заведующий архивом; заведующий бюро пропусков; заведующий камерой хранения; заведующий канцелярией; заведующий копировально-множительным  бюро; заведующий складом; заведующий фотолабораторией; 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вторая </w:t>
            </w:r>
            <w:proofErr w:type="spellStart"/>
            <w:r w:rsidRPr="003C7E68">
              <w:rPr>
                <w:rFonts w:ascii="Times New Roman" w:eastAsia="Batang" w:hAnsi="Times New Roman"/>
                <w:lang w:eastAsia="ko-KR"/>
              </w:rPr>
              <w:t>внутридолжностная</w:t>
            </w:r>
            <w:proofErr w:type="spellEnd"/>
            <w:r w:rsidRPr="003C7E68">
              <w:rPr>
                <w:rFonts w:ascii="Times New Roman" w:eastAsia="Batang" w:hAnsi="Times New Roman"/>
                <w:lang w:eastAsia="ko-KR"/>
              </w:rPr>
              <w:t xml:space="preserve"> категория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4690</w:t>
            </w:r>
          </w:p>
        </w:tc>
      </w:tr>
      <w:tr w:rsidR="004A34E3" w:rsidRPr="002D597F" w:rsidTr="00870057"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 xml:space="preserve">заведующий жилым корпусом пансионата;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отдела. Должности служащих первого квалификационного уровня, по которым устанавливается первая </w:t>
            </w:r>
            <w:proofErr w:type="spellStart"/>
            <w:r w:rsidRPr="003C7E68">
              <w:rPr>
                <w:rFonts w:ascii="Times New Roman" w:eastAsia="Batang" w:hAnsi="Times New Roman"/>
                <w:lang w:eastAsia="ko-KR"/>
              </w:rPr>
              <w:t>внутридолжностная</w:t>
            </w:r>
            <w:proofErr w:type="spellEnd"/>
            <w:r w:rsidRPr="003C7E68">
              <w:rPr>
                <w:rFonts w:ascii="Times New Roman" w:eastAsia="Batang" w:hAnsi="Times New Roman"/>
                <w:lang w:eastAsia="ko-KR"/>
              </w:rPr>
              <w:t xml:space="preserve"> категория 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5030</w:t>
            </w:r>
          </w:p>
        </w:tc>
      </w:tr>
      <w:tr w:rsidR="004A34E3" w:rsidRPr="002D597F" w:rsidTr="00870057"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4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>заведующий виварием; мастер участка (включая старшего); механик.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5490</w:t>
            </w:r>
          </w:p>
        </w:tc>
      </w:tr>
      <w:tr w:rsidR="004A34E3" w:rsidRPr="002D597F" w:rsidTr="00870057"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5 квалификационный уровень </w:t>
            </w:r>
          </w:p>
        </w:tc>
        <w:tc>
          <w:tcPr>
            <w:tcW w:w="4890" w:type="dxa"/>
            <w:vAlign w:val="bottom"/>
          </w:tcPr>
          <w:p w:rsidR="004A34E3" w:rsidRPr="003C7E68" w:rsidRDefault="004A34E3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>начальник гаража; начальник (заведующий) мастерской; начальник цеха (участка)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7650</w:t>
            </w:r>
          </w:p>
        </w:tc>
      </w:tr>
    </w:tbl>
    <w:p w:rsidR="004A34E3" w:rsidRPr="002D597F" w:rsidRDefault="004A34E3" w:rsidP="00454CEC">
      <w:pPr>
        <w:pStyle w:val="a6"/>
        <w:ind w:firstLine="709"/>
        <w:jc w:val="right"/>
        <w:rPr>
          <w:rFonts w:eastAsia="Batang"/>
          <w:sz w:val="28"/>
          <w:szCs w:val="28"/>
          <w:lang w:eastAsia="ko-KR"/>
        </w:rPr>
      </w:pPr>
    </w:p>
    <w:p w:rsidR="004A34E3" w:rsidRPr="002D597F" w:rsidRDefault="004A34E3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>Профессиональная квалификационная  группа  «Общеотраслевые должности служащих третьего уровня»</w:t>
      </w:r>
    </w:p>
    <w:p w:rsidR="004A34E3" w:rsidRPr="002D597F" w:rsidRDefault="004A34E3" w:rsidP="00454CEC">
      <w:pPr>
        <w:pStyle w:val="a6"/>
        <w:ind w:firstLine="709"/>
        <w:rPr>
          <w:rFonts w:eastAsia="Batang"/>
          <w:b/>
          <w:sz w:val="28"/>
          <w:szCs w:val="28"/>
          <w:lang w:eastAsia="ko-K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890"/>
        <w:gridCol w:w="2126"/>
      </w:tblGrid>
      <w:tr w:rsidR="004A34E3" w:rsidRPr="002D597F" w:rsidTr="00870057">
        <w:tc>
          <w:tcPr>
            <w:tcW w:w="2624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4A34E3" w:rsidRPr="002D597F" w:rsidTr="00870057">
        <w:tc>
          <w:tcPr>
            <w:tcW w:w="2624" w:type="dxa"/>
            <w:vMerge w:val="restart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7E68">
              <w:rPr>
                <w:rFonts w:ascii="Times New Roman" w:eastAsia="Batang" w:hAnsi="Times New Roman"/>
                <w:lang w:eastAsia="ko-KR"/>
              </w:rPr>
              <w:t>документовед</w:t>
            </w:r>
            <w:proofErr w:type="spellEnd"/>
            <w:r w:rsidRPr="003C7E68">
              <w:rPr>
                <w:rFonts w:ascii="Times New Roman" w:eastAsia="Batang" w:hAnsi="Times New Roman"/>
                <w:lang w:eastAsia="ko-KR"/>
              </w:rPr>
              <w:t>; менеджер; менеджер по персоналу; менеджер по рекламе; менеджер по связям общественностью; переводчик; психолог; социолог; специалист по кадрам; специалист по маркетингу; специалист по связям с общественностью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5380</w:t>
            </w:r>
          </w:p>
        </w:tc>
      </w:tr>
      <w:tr w:rsidR="004A34E3" w:rsidRPr="002D597F" w:rsidTr="00870057">
        <w:tc>
          <w:tcPr>
            <w:tcW w:w="2624" w:type="dxa"/>
            <w:vMerge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4890" w:type="dxa"/>
          </w:tcPr>
          <w:p w:rsidR="004A34E3" w:rsidRPr="003C7E68" w:rsidRDefault="004A34E3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lang w:eastAsia="ko-KR"/>
              </w:rPr>
            </w:pPr>
            <w:proofErr w:type="gramStart"/>
            <w:r w:rsidRPr="003C7E68">
              <w:rPr>
                <w:rFonts w:ascii="Times New Roman" w:eastAsia="Batang" w:hAnsi="Times New Roman"/>
                <w:lang w:eastAsia="ko-KR"/>
              </w:rPr>
              <w:t xml:space="preserve">бухгалтер; бухгалтер-ревизор; инженер; инженер по метрологии; инженер по надзору за строительством; инженер по наладке и испытаниям; инженер по научно-технической информации; инженер по охране окружающей среды (эколог); инженер по охране труда; инженер по ремонту; инженер по стандартизации; инженер-программист </w:t>
            </w:r>
            <w:r w:rsidRPr="003C7E68">
              <w:rPr>
                <w:rFonts w:ascii="Times New Roman" w:eastAsia="Batang" w:hAnsi="Times New Roman"/>
                <w:lang w:eastAsia="ko-KR"/>
              </w:rPr>
              <w:lastRenderedPageBreak/>
              <w:t xml:space="preserve">(программист); </w:t>
            </w:r>
            <w:proofErr w:type="spellStart"/>
            <w:r w:rsidRPr="003C7E68">
              <w:rPr>
                <w:rFonts w:ascii="Times New Roman" w:eastAsia="Batang" w:hAnsi="Times New Roman"/>
                <w:lang w:eastAsia="ko-KR"/>
              </w:rPr>
              <w:t>инженер-электроник</w:t>
            </w:r>
            <w:proofErr w:type="spellEnd"/>
            <w:r w:rsidRPr="003C7E68">
              <w:rPr>
                <w:rFonts w:ascii="Times New Roman" w:eastAsia="Batang" w:hAnsi="Times New Roman"/>
                <w:lang w:eastAsia="ko-KR"/>
              </w:rPr>
              <w:t xml:space="preserve"> (электроник); инженер-энергетик (энергетик); специалист по защите информации; экономист всех наименований; юрисконсульт</w:t>
            </w:r>
            <w:proofErr w:type="gramEnd"/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>5610</w:t>
            </w:r>
          </w:p>
        </w:tc>
      </w:tr>
      <w:tr w:rsidR="004A34E3" w:rsidRPr="002D597F" w:rsidTr="00870057">
        <w:tc>
          <w:tcPr>
            <w:tcW w:w="2624" w:type="dxa"/>
            <w:vMerge w:val="restart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2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должности служащих первого квалификационного уровня: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документовед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; переводчик; психолог; </w:t>
            </w:r>
            <w:proofErr w:type="gramStart"/>
            <w:r w:rsidRPr="003C7E68">
              <w:rPr>
                <w:rFonts w:eastAsia="Batang"/>
                <w:sz w:val="22"/>
                <w:szCs w:val="22"/>
                <w:lang w:eastAsia="ko-KR"/>
              </w:rPr>
              <w:t>социолог</w:t>
            </w:r>
            <w:proofErr w:type="gram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; по которым может устанавливаться вторая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внутридолжностная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категория</w:t>
            </w:r>
          </w:p>
        </w:tc>
        <w:tc>
          <w:tcPr>
            <w:tcW w:w="2126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5720</w:t>
            </w:r>
          </w:p>
        </w:tc>
      </w:tr>
      <w:tr w:rsidR="004A34E3" w:rsidRPr="002D597F" w:rsidTr="00870057">
        <w:tc>
          <w:tcPr>
            <w:tcW w:w="2624" w:type="dxa"/>
            <w:vMerge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rFonts w:eastAsia="Batang"/>
                <w:sz w:val="22"/>
                <w:szCs w:val="22"/>
                <w:lang w:eastAsia="ko-KR"/>
              </w:rPr>
            </w:pPr>
            <w:proofErr w:type="gramStart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должности служащих первого квалификационного уровня: бухгалтер; бухгалтер-ревизор; инженер; инженер по метрологии; инженер по надзору за строительством; инженер по наладке и испытаниям; инженер по научно-технической информации; инженер по охране окружающей среды (эколог); инженер по охране труда; инженер по ремонту; инженер по стандартизации; инженер-программист программист);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инженер-электроник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(электроник); инженер-энергетик (энергетик); специалист по защите информации;</w:t>
            </w:r>
            <w:proofErr w:type="gram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экономист всех наименований; </w:t>
            </w:r>
            <w:proofErr w:type="gramStart"/>
            <w:r w:rsidRPr="003C7E68">
              <w:rPr>
                <w:rFonts w:eastAsia="Batang"/>
                <w:sz w:val="22"/>
                <w:szCs w:val="22"/>
                <w:lang w:eastAsia="ko-KR"/>
              </w:rPr>
              <w:t>юрисконсульт</w:t>
            </w:r>
            <w:proofErr w:type="gram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по которым может устанавливаться вторая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внутридолжностная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категория</w:t>
            </w:r>
          </w:p>
        </w:tc>
        <w:tc>
          <w:tcPr>
            <w:tcW w:w="2126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6070</w:t>
            </w:r>
          </w:p>
        </w:tc>
      </w:tr>
      <w:tr w:rsidR="004A34E3" w:rsidRPr="002D597F" w:rsidTr="00870057">
        <w:tc>
          <w:tcPr>
            <w:tcW w:w="2624" w:type="dxa"/>
            <w:vMerge w:val="restart"/>
            <w:shd w:val="clear" w:color="auto" w:fill="auto"/>
          </w:tcPr>
          <w:p w:rsidR="004A34E3" w:rsidRPr="003C7E68" w:rsidRDefault="004A34E3" w:rsidP="00454CEC">
            <w:pPr>
              <w:pStyle w:val="31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rFonts w:eastAsia="Batang"/>
                <w:sz w:val="22"/>
                <w:szCs w:val="22"/>
                <w:lang w:eastAsia="ko-KR"/>
              </w:rPr>
            </w:pPr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должности служащих первого квалификационного уровня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документовед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; переводчик; психолог; </w:t>
            </w:r>
            <w:proofErr w:type="gramStart"/>
            <w:r w:rsidRPr="003C7E68">
              <w:rPr>
                <w:rFonts w:eastAsia="Batang"/>
                <w:sz w:val="22"/>
                <w:szCs w:val="22"/>
                <w:lang w:eastAsia="ko-KR"/>
              </w:rPr>
              <w:t>социолог</w:t>
            </w:r>
            <w:proofErr w:type="gram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; по которым может устанавливаться первая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внутридолжностная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категория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6180</w:t>
            </w:r>
          </w:p>
        </w:tc>
      </w:tr>
      <w:tr w:rsidR="004A34E3" w:rsidRPr="002D597F" w:rsidTr="00870057">
        <w:tc>
          <w:tcPr>
            <w:tcW w:w="2624" w:type="dxa"/>
            <w:vMerge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proofErr w:type="gramStart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должности служащих первого квалификационного уровня: бухгалтер; бухгалтер-ревизор; инженер; инженер по метрологии; инженер по надзору за строительством; инженер по наладке и испытаниям; инженер по научно-технической информации; инженер по охране окружающей среды (эколог); инженер по охране труда; инженер по ремонту; инженер по стандартизации; инженер-программист (программист);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инженер-электроник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(электроник); инженер-энергетик (энергетик); специалист по защите информации;</w:t>
            </w:r>
            <w:proofErr w:type="gram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экономист всех наименований; </w:t>
            </w:r>
            <w:proofErr w:type="gramStart"/>
            <w:r w:rsidRPr="003C7E68">
              <w:rPr>
                <w:rFonts w:eastAsia="Batang"/>
                <w:sz w:val="22"/>
                <w:szCs w:val="22"/>
                <w:lang w:eastAsia="ko-KR"/>
              </w:rPr>
              <w:t>юрисконсульт</w:t>
            </w:r>
            <w:proofErr w:type="gram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по которым может устанавливаться первая </w:t>
            </w:r>
            <w:proofErr w:type="spellStart"/>
            <w:r w:rsidRPr="003C7E68">
              <w:rPr>
                <w:rFonts w:eastAsia="Batang"/>
                <w:sz w:val="22"/>
                <w:szCs w:val="22"/>
                <w:lang w:eastAsia="ko-KR"/>
              </w:rPr>
              <w:t>внутридолжностная</w:t>
            </w:r>
            <w:proofErr w:type="spellEnd"/>
            <w:r w:rsidRPr="003C7E68">
              <w:rPr>
                <w:rFonts w:eastAsia="Batang"/>
                <w:sz w:val="22"/>
                <w:szCs w:val="22"/>
                <w:lang w:eastAsia="ko-KR"/>
              </w:rPr>
              <w:t xml:space="preserve"> категория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6410</w:t>
            </w:r>
          </w:p>
        </w:tc>
      </w:tr>
      <w:tr w:rsidR="004A34E3" w:rsidRPr="002D597F" w:rsidTr="00870057">
        <w:tc>
          <w:tcPr>
            <w:tcW w:w="2624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4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3C7E68">
              <w:rPr>
                <w:rFonts w:eastAsia="Batang"/>
                <w:sz w:val="22"/>
                <w:szCs w:val="22"/>
                <w:lang w:eastAsia="ko-KR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6750</w:t>
            </w:r>
          </w:p>
        </w:tc>
      </w:tr>
    </w:tbl>
    <w:p w:rsidR="004A34E3" w:rsidRPr="002D597F" w:rsidRDefault="004A34E3" w:rsidP="00454CEC">
      <w:pPr>
        <w:pStyle w:val="a6"/>
        <w:ind w:firstLine="709"/>
        <w:rPr>
          <w:rFonts w:eastAsia="Batang"/>
          <w:sz w:val="28"/>
          <w:szCs w:val="28"/>
          <w:lang w:eastAsia="ko-KR"/>
        </w:rPr>
      </w:pPr>
    </w:p>
    <w:p w:rsidR="004A34E3" w:rsidRPr="002D597F" w:rsidRDefault="004A34E3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 xml:space="preserve">Профессиональная квалификационная группа </w:t>
      </w:r>
    </w:p>
    <w:p w:rsidR="004A34E3" w:rsidRPr="002D597F" w:rsidRDefault="004A34E3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>«Общеотраслевые должности служащих четвертого уровня»</w:t>
      </w:r>
    </w:p>
    <w:p w:rsidR="004A34E3" w:rsidRPr="002D597F" w:rsidRDefault="004A34E3" w:rsidP="00454CEC">
      <w:pPr>
        <w:pStyle w:val="a6"/>
        <w:ind w:firstLine="709"/>
        <w:rPr>
          <w:rFonts w:eastAsia="Batang"/>
          <w:b/>
          <w:sz w:val="28"/>
          <w:szCs w:val="28"/>
          <w:lang w:eastAsia="ko-K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890"/>
        <w:gridCol w:w="2126"/>
      </w:tblGrid>
      <w:tr w:rsidR="004A34E3" w:rsidRPr="002D597F" w:rsidTr="00870057">
        <w:tc>
          <w:tcPr>
            <w:tcW w:w="2624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Квалификационные </w:t>
            </w:r>
            <w:r w:rsidRPr="003C7E68">
              <w:rPr>
                <w:spacing w:val="-4"/>
                <w:sz w:val="22"/>
                <w:szCs w:val="22"/>
              </w:rPr>
              <w:lastRenderedPageBreak/>
              <w:t>уровни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Должности, отнесенные к квалификационным </w:t>
            </w:r>
            <w:r w:rsidRPr="003C7E68">
              <w:rPr>
                <w:spacing w:val="-4"/>
                <w:sz w:val="22"/>
                <w:szCs w:val="22"/>
              </w:rPr>
              <w:lastRenderedPageBreak/>
              <w:t>уровням</w:t>
            </w:r>
          </w:p>
        </w:tc>
        <w:tc>
          <w:tcPr>
            <w:tcW w:w="2126" w:type="dxa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Должностной оклад </w:t>
            </w:r>
            <w:r w:rsidRPr="003C7E68">
              <w:rPr>
                <w:spacing w:val="-4"/>
                <w:sz w:val="22"/>
                <w:szCs w:val="22"/>
              </w:rPr>
              <w:lastRenderedPageBreak/>
              <w:t>(оклад), рублей</w:t>
            </w:r>
          </w:p>
        </w:tc>
      </w:tr>
      <w:tr w:rsidR="004A34E3" w:rsidRPr="002D597F" w:rsidTr="00870057">
        <w:trPr>
          <w:trHeight w:val="2188"/>
        </w:trPr>
        <w:tc>
          <w:tcPr>
            <w:tcW w:w="2624" w:type="dxa"/>
            <w:vMerge w:val="restart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lastRenderedPageBreak/>
              <w:t xml:space="preserve">1 квалификационный уровень </w:t>
            </w:r>
          </w:p>
        </w:tc>
        <w:tc>
          <w:tcPr>
            <w:tcW w:w="4890" w:type="dxa"/>
          </w:tcPr>
          <w:p w:rsidR="004A34E3" w:rsidRPr="003C7E68" w:rsidRDefault="004A34E3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 xml:space="preserve">начальник отдела кадров (спецотдела и др.); начальник отдела маркетинга; начальник отдела материально-технического снабжения; начальник отдела  охраны окружающей среды; начальник отдела охраны труда; начальник отдела подготовки кадров; начальник отдела по  связям с общественностью; начальник отдела социального развития; </w:t>
            </w:r>
          </w:p>
        </w:tc>
        <w:tc>
          <w:tcPr>
            <w:tcW w:w="2126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6750</w:t>
            </w:r>
          </w:p>
        </w:tc>
      </w:tr>
      <w:tr w:rsidR="004A34E3" w:rsidRPr="002D597F" w:rsidTr="00870057">
        <w:trPr>
          <w:trHeight w:val="1763"/>
        </w:trPr>
        <w:tc>
          <w:tcPr>
            <w:tcW w:w="2624" w:type="dxa"/>
            <w:vMerge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</w:p>
        </w:tc>
        <w:tc>
          <w:tcPr>
            <w:tcW w:w="4890" w:type="dxa"/>
          </w:tcPr>
          <w:p w:rsidR="004A34E3" w:rsidRPr="003C7E68" w:rsidRDefault="004A34E3" w:rsidP="00454C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>начальник отдела информации, начальник отдела организации и оплаты труда;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2126" w:type="dxa"/>
            <w:shd w:val="clear" w:color="auto" w:fill="auto"/>
          </w:tcPr>
          <w:p w:rsidR="004A34E3" w:rsidRPr="003C7E68" w:rsidRDefault="004A34E3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8120</w:t>
            </w:r>
          </w:p>
        </w:tc>
      </w:tr>
    </w:tbl>
    <w:p w:rsidR="004A34E3" w:rsidRPr="002D597F" w:rsidRDefault="004A34E3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21809" w:rsidRPr="002D597F" w:rsidRDefault="000D60DF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A34E3" w:rsidRPr="002D597F">
        <w:rPr>
          <w:rFonts w:ascii="Times New Roman" w:hAnsi="Times New Roman"/>
          <w:sz w:val="28"/>
          <w:szCs w:val="28"/>
        </w:rPr>
        <w:t>.</w:t>
      </w:r>
      <w:r w:rsidR="0054545A" w:rsidRPr="002D597F">
        <w:rPr>
          <w:rFonts w:ascii="Times New Roman" w:hAnsi="Times New Roman"/>
          <w:sz w:val="28"/>
          <w:szCs w:val="28"/>
        </w:rPr>
        <w:t xml:space="preserve"> </w:t>
      </w:r>
      <w:r w:rsidR="000D6B85">
        <w:rPr>
          <w:rFonts w:ascii="Times New Roman" w:hAnsi="Times New Roman"/>
          <w:sz w:val="28"/>
          <w:szCs w:val="28"/>
        </w:rPr>
        <w:t>В пункте</w:t>
      </w:r>
      <w:r w:rsidR="00A7469C">
        <w:rPr>
          <w:rFonts w:ascii="Times New Roman" w:hAnsi="Times New Roman"/>
          <w:sz w:val="28"/>
          <w:szCs w:val="28"/>
        </w:rPr>
        <w:t xml:space="preserve"> 6</w:t>
      </w:r>
      <w:r w:rsidR="00D21809" w:rsidRPr="002D597F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приложения</w:t>
      </w:r>
      <w:r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0D6B85">
        <w:rPr>
          <w:rFonts w:ascii="Times New Roman" w:hAnsi="Times New Roman"/>
          <w:sz w:val="28"/>
          <w:szCs w:val="28"/>
        </w:rPr>
        <w:t>таблицы</w:t>
      </w:r>
      <w:r w:rsidR="000D6B85" w:rsidRPr="002D597F">
        <w:rPr>
          <w:rFonts w:ascii="Times New Roman" w:hAnsi="Times New Roman"/>
          <w:sz w:val="28"/>
          <w:szCs w:val="28"/>
        </w:rPr>
        <w:t xml:space="preserve"> </w:t>
      </w:r>
      <w:r w:rsidR="00D21809" w:rsidRPr="002D59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309D" w:rsidRPr="002D597F" w:rsidRDefault="00AF309D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F309D" w:rsidRPr="002D597F" w:rsidRDefault="00AF309D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 xml:space="preserve">«Профессиональная квалификационная группа </w:t>
      </w:r>
    </w:p>
    <w:p w:rsidR="00AF309D" w:rsidRPr="002D597F" w:rsidRDefault="00AF309D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>«Общеотраслевые профессии рабочих первого уровня»</w:t>
      </w:r>
    </w:p>
    <w:p w:rsidR="00AF309D" w:rsidRPr="002D597F" w:rsidRDefault="00AF309D" w:rsidP="00454CEC">
      <w:pPr>
        <w:pStyle w:val="a6"/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890"/>
        <w:gridCol w:w="2126"/>
      </w:tblGrid>
      <w:tr w:rsidR="00AF309D" w:rsidRPr="002D597F" w:rsidTr="00870057">
        <w:tc>
          <w:tcPr>
            <w:tcW w:w="2624" w:type="dxa"/>
          </w:tcPr>
          <w:p w:rsidR="00AF309D" w:rsidRPr="003C7E68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</w:tcPr>
          <w:p w:rsidR="00AF309D" w:rsidRPr="003C7E68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 (оклад), рублей</w:t>
            </w:r>
          </w:p>
        </w:tc>
      </w:tr>
      <w:tr w:rsidR="00AF309D" w:rsidRPr="002D597F" w:rsidTr="00870057">
        <w:trPr>
          <w:trHeight w:val="1608"/>
        </w:trPr>
        <w:tc>
          <w:tcPr>
            <w:tcW w:w="2624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водитель транспортно-уборочной машины; гардеробщик; горничная; грузчик; дворник; кастелянша; киоскер; кладовщик; комплектовщик товаров; лифтер; машинист ритуального оборудования; няня; оператор аппаратов микрофильмирования и копирования; оператор копировальных и множительных машин; </w:t>
            </w:r>
            <w:proofErr w:type="gramStart"/>
            <w:r w:rsidRPr="003C7E68">
              <w:rPr>
                <w:rFonts w:ascii="Times New Roman" w:eastAsia="Batang" w:hAnsi="Times New Roman"/>
                <w:lang w:eastAsia="ko-KR"/>
              </w:rPr>
              <w:t>парикмахер; переплетчик документов;  полотер; приемщик золота стоматологических учреждений (подразделений); рабочий по уходу за животными; садовник; сторож (вахтер);  уборщик производственных помещений; уборщик служебных помещений; уборщик территорий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4000</w:t>
            </w:r>
          </w:p>
        </w:tc>
      </w:tr>
      <w:tr w:rsidR="00AF309D" w:rsidRPr="002D597F" w:rsidTr="00870057">
        <w:trPr>
          <w:trHeight w:val="1090"/>
        </w:trPr>
        <w:tc>
          <w:tcPr>
            <w:tcW w:w="2624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126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4340</w:t>
            </w:r>
          </w:p>
        </w:tc>
      </w:tr>
    </w:tbl>
    <w:p w:rsidR="00AF309D" w:rsidRPr="002D597F" w:rsidRDefault="00AF309D" w:rsidP="00454CEC">
      <w:pPr>
        <w:pStyle w:val="a6"/>
        <w:ind w:firstLine="709"/>
        <w:jc w:val="right"/>
        <w:rPr>
          <w:rFonts w:eastAsia="Batang"/>
          <w:sz w:val="28"/>
          <w:szCs w:val="28"/>
          <w:lang w:eastAsia="ko-KR"/>
        </w:rPr>
      </w:pPr>
    </w:p>
    <w:p w:rsidR="00AF309D" w:rsidRPr="002D597F" w:rsidRDefault="00AF309D" w:rsidP="00454CEC">
      <w:pPr>
        <w:pStyle w:val="a6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 xml:space="preserve">Профессиональная квалификационная группа </w:t>
      </w:r>
    </w:p>
    <w:p w:rsidR="00AF309D" w:rsidRPr="002D597F" w:rsidRDefault="00AF309D" w:rsidP="00454CEC">
      <w:pPr>
        <w:pStyle w:val="a6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2D597F">
        <w:rPr>
          <w:rFonts w:eastAsia="Batang"/>
          <w:sz w:val="28"/>
          <w:szCs w:val="28"/>
          <w:lang w:eastAsia="ko-KR"/>
        </w:rPr>
        <w:t>«Общеотраслевые профессии рабочих второго уровня»</w:t>
      </w:r>
    </w:p>
    <w:p w:rsidR="00AF309D" w:rsidRPr="002D597F" w:rsidRDefault="00AF309D" w:rsidP="00454CEC">
      <w:pPr>
        <w:pStyle w:val="a6"/>
        <w:ind w:firstLine="709"/>
        <w:rPr>
          <w:rFonts w:eastAsia="Batang"/>
          <w:sz w:val="28"/>
          <w:szCs w:val="28"/>
          <w:lang w:eastAsia="ko-K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890"/>
        <w:gridCol w:w="2126"/>
      </w:tblGrid>
      <w:tr w:rsidR="00AF309D" w:rsidRPr="002D597F" w:rsidTr="00870057">
        <w:tc>
          <w:tcPr>
            <w:tcW w:w="2624" w:type="dxa"/>
          </w:tcPr>
          <w:p w:rsidR="00AF309D" w:rsidRPr="003C7E68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Профессии рабочих, отнесенные к квалификационным  уровням</w:t>
            </w:r>
          </w:p>
        </w:tc>
        <w:tc>
          <w:tcPr>
            <w:tcW w:w="2126" w:type="dxa"/>
          </w:tcPr>
          <w:p w:rsidR="00AF309D" w:rsidRPr="002D597F" w:rsidRDefault="00AF309D" w:rsidP="00454CEC">
            <w:pPr>
              <w:pStyle w:val="31"/>
              <w:spacing w:after="0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2D597F">
              <w:rPr>
                <w:spacing w:val="-4"/>
                <w:sz w:val="28"/>
                <w:szCs w:val="28"/>
              </w:rPr>
              <w:t>Должностной оклад (оклад), рублей</w:t>
            </w:r>
          </w:p>
        </w:tc>
      </w:tr>
      <w:tr w:rsidR="00AF309D" w:rsidRPr="002D597F" w:rsidTr="00870057">
        <w:trPr>
          <w:trHeight w:val="709"/>
        </w:trPr>
        <w:tc>
          <w:tcPr>
            <w:tcW w:w="2624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контролер технического состояния автомототранспортных средств; оператор электронно-вычислительных машин</w:t>
            </w:r>
          </w:p>
        </w:tc>
        <w:tc>
          <w:tcPr>
            <w:tcW w:w="2126" w:type="dxa"/>
            <w:shd w:val="clear" w:color="auto" w:fill="auto"/>
          </w:tcPr>
          <w:p w:rsidR="00AF309D" w:rsidRPr="00B10DAC" w:rsidRDefault="00AF309D" w:rsidP="00454CEC">
            <w:pPr>
              <w:pStyle w:val="31"/>
              <w:spacing w:after="0"/>
              <w:ind w:left="0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10DAC">
              <w:rPr>
                <w:rFonts w:eastAsia="Batang"/>
                <w:sz w:val="22"/>
                <w:szCs w:val="22"/>
                <w:lang w:eastAsia="ko-KR"/>
              </w:rPr>
              <w:t>4690</w:t>
            </w:r>
          </w:p>
        </w:tc>
      </w:tr>
      <w:tr w:rsidR="00AF309D" w:rsidRPr="002D597F" w:rsidTr="00870057">
        <w:trPr>
          <w:trHeight w:val="1430"/>
        </w:trPr>
        <w:tc>
          <w:tcPr>
            <w:tcW w:w="2624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shd w:val="clear" w:color="auto" w:fill="auto"/>
          </w:tcPr>
          <w:p w:rsidR="00AF309D" w:rsidRPr="00B10DAC" w:rsidRDefault="00AF309D" w:rsidP="00454CEC">
            <w:pPr>
              <w:pStyle w:val="31"/>
              <w:spacing w:after="0"/>
              <w:ind w:left="0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10DAC">
              <w:rPr>
                <w:rFonts w:eastAsia="Batang"/>
                <w:sz w:val="22"/>
                <w:szCs w:val="22"/>
                <w:lang w:eastAsia="ko-KR"/>
              </w:rPr>
              <w:t>5030</w:t>
            </w:r>
          </w:p>
        </w:tc>
      </w:tr>
      <w:tr w:rsidR="00AF309D" w:rsidRPr="002D597F" w:rsidTr="00870057">
        <w:trPr>
          <w:trHeight w:val="1427"/>
        </w:trPr>
        <w:tc>
          <w:tcPr>
            <w:tcW w:w="2624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lang w:eastAsia="ko-KR"/>
              </w:rPr>
            </w:pPr>
            <w:r w:rsidRPr="003C7E68">
              <w:rPr>
                <w:rFonts w:ascii="Times New Roman" w:eastAsia="Batang" w:hAnsi="Times New Roman"/>
                <w:lang w:eastAsia="ko-KR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shd w:val="clear" w:color="auto" w:fill="auto"/>
          </w:tcPr>
          <w:p w:rsidR="00AF309D" w:rsidRPr="00B10DAC" w:rsidRDefault="00AF309D" w:rsidP="00454CEC">
            <w:pPr>
              <w:pStyle w:val="31"/>
              <w:spacing w:after="0"/>
              <w:ind w:left="0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10DAC">
              <w:rPr>
                <w:rFonts w:eastAsia="Batang"/>
                <w:sz w:val="22"/>
                <w:szCs w:val="22"/>
                <w:lang w:eastAsia="ko-KR"/>
              </w:rPr>
              <w:t>5380</w:t>
            </w:r>
          </w:p>
        </w:tc>
      </w:tr>
      <w:tr w:rsidR="00AF309D" w:rsidRPr="002D597F" w:rsidTr="00870057">
        <w:trPr>
          <w:trHeight w:val="709"/>
        </w:trPr>
        <w:tc>
          <w:tcPr>
            <w:tcW w:w="2624" w:type="dxa"/>
            <w:shd w:val="clear" w:color="auto" w:fill="auto"/>
          </w:tcPr>
          <w:p w:rsidR="00AF309D" w:rsidRPr="003C7E68" w:rsidRDefault="00AF309D" w:rsidP="00454CEC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 xml:space="preserve">4 квалификационный уровень </w:t>
            </w:r>
          </w:p>
        </w:tc>
        <w:tc>
          <w:tcPr>
            <w:tcW w:w="4890" w:type="dxa"/>
          </w:tcPr>
          <w:p w:rsidR="00AF309D" w:rsidRPr="003C7E68" w:rsidRDefault="00AF309D" w:rsidP="00454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lang w:eastAsia="ko-KR"/>
              </w:rPr>
            </w:pPr>
            <w:proofErr w:type="gramStart"/>
            <w:r w:rsidRPr="003C7E68">
              <w:rPr>
                <w:rFonts w:ascii="Times New Roman" w:eastAsia="Batang" w:hAnsi="Times New Roman"/>
                <w:lang w:eastAsia="ko-KR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работы (особо ответственные работы): </w:t>
            </w:r>
            <w:r w:rsidRPr="003C7E68">
              <w:rPr>
                <w:rFonts w:ascii="Times New Roman" w:hAnsi="Times New Roman"/>
                <w:bCs/>
              </w:rPr>
              <w:t xml:space="preserve">водитель автомобиля санитарной авиации, водитель автобуса, водитель санитарного автомобиля; </w:t>
            </w:r>
            <w:r w:rsidRPr="003C7E68">
              <w:rPr>
                <w:rFonts w:ascii="Times New Roman" w:hAnsi="Times New Roman"/>
              </w:rPr>
              <w:t>аппаратчик гидролиза; аппаратчик дегидрирования; аппаратчик экстрагирования; газосварщик; машинист холодильных установок; оптик медицинский;  рабочие – станочники (токари, фрезеровщики, шлифовщик и др.);</w:t>
            </w:r>
            <w:proofErr w:type="gramEnd"/>
            <w:r w:rsidRPr="003C7E68">
              <w:rPr>
                <w:rFonts w:ascii="Times New Roman" w:hAnsi="Times New Roman"/>
              </w:rPr>
              <w:t xml:space="preserve">  </w:t>
            </w:r>
            <w:proofErr w:type="gramStart"/>
            <w:r w:rsidRPr="003C7E68">
              <w:rPr>
                <w:rFonts w:ascii="Times New Roman" w:hAnsi="Times New Roman"/>
              </w:rPr>
              <w:t xml:space="preserve">слесарь по контрольно-измерительным приборам и автоматике; слесарь по ремонту автомобилей; слесарь по ремонту и обслуживанию систем вентиляции и кондиционирования; слесарь по ремонту оборудования тепловых сетей; слесарь по эксплуатации и ремонту газового оборудования; слесарь-ремонтник; слесарь-сантехник; слесарь-электромонтажник; столяр строительный (столяр); </w:t>
            </w:r>
            <w:proofErr w:type="spellStart"/>
            <w:r w:rsidRPr="003C7E68">
              <w:rPr>
                <w:rFonts w:ascii="Times New Roman" w:hAnsi="Times New Roman"/>
              </w:rPr>
              <w:t>электрогазосварщик</w:t>
            </w:r>
            <w:proofErr w:type="spellEnd"/>
            <w:r w:rsidRPr="003C7E68">
              <w:rPr>
                <w:rFonts w:ascii="Times New Roman" w:hAnsi="Times New Roman"/>
              </w:rPr>
              <w:t>; электромеханик по лифтам; электромеханик по ремонту и обслуживанию медицинского оборудования; электромеханик по ремонту и обслуживанию электронной медицинской аппаратуры;</w:t>
            </w:r>
            <w:proofErr w:type="gramEnd"/>
            <w:r w:rsidRPr="003C7E68">
              <w:rPr>
                <w:rFonts w:ascii="Times New Roman" w:hAnsi="Times New Roman"/>
              </w:rPr>
              <w:t xml:space="preserve">  электромонтер по ремонту и обслуживанию электрооборудования; электромонтер по ремонту и обслуживанию аппаратуры и устройств</w:t>
            </w:r>
          </w:p>
        </w:tc>
        <w:tc>
          <w:tcPr>
            <w:tcW w:w="2126" w:type="dxa"/>
            <w:shd w:val="clear" w:color="auto" w:fill="auto"/>
          </w:tcPr>
          <w:p w:rsidR="00AF309D" w:rsidRPr="00B10DAC" w:rsidRDefault="00AF309D" w:rsidP="00454CEC">
            <w:pPr>
              <w:pStyle w:val="31"/>
              <w:spacing w:after="0"/>
              <w:ind w:left="0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10DAC">
              <w:rPr>
                <w:rFonts w:eastAsia="Batang"/>
                <w:sz w:val="22"/>
                <w:szCs w:val="22"/>
                <w:lang w:eastAsia="ko-KR"/>
              </w:rPr>
              <w:t>5720</w:t>
            </w:r>
          </w:p>
        </w:tc>
      </w:tr>
    </w:tbl>
    <w:p w:rsidR="00AF309D" w:rsidRPr="002D597F" w:rsidRDefault="00AF309D" w:rsidP="00454C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AF309D" w:rsidRPr="002D597F" w:rsidRDefault="00A7469C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37B47" w:rsidRPr="002D597F">
        <w:rPr>
          <w:rFonts w:ascii="Times New Roman" w:hAnsi="Times New Roman"/>
          <w:sz w:val="28"/>
          <w:szCs w:val="28"/>
        </w:rPr>
        <w:t xml:space="preserve">. </w:t>
      </w:r>
      <w:r w:rsidR="00422CE4">
        <w:rPr>
          <w:rFonts w:ascii="Times New Roman" w:hAnsi="Times New Roman"/>
          <w:sz w:val="28"/>
          <w:szCs w:val="28"/>
        </w:rPr>
        <w:t>В пункте</w:t>
      </w:r>
      <w:r w:rsidR="00AF309D" w:rsidRPr="002D597F">
        <w:rPr>
          <w:rFonts w:ascii="Times New Roman" w:hAnsi="Times New Roman"/>
          <w:sz w:val="28"/>
          <w:szCs w:val="28"/>
        </w:rPr>
        <w:t xml:space="preserve"> 7</w:t>
      </w:r>
      <w:r w:rsidR="00422CE4">
        <w:rPr>
          <w:rFonts w:ascii="Times New Roman" w:hAnsi="Times New Roman"/>
          <w:sz w:val="28"/>
          <w:szCs w:val="28"/>
        </w:rPr>
        <w:t>.1</w:t>
      </w:r>
      <w:r w:rsidR="00AF309D" w:rsidRPr="002D597F">
        <w:rPr>
          <w:rFonts w:ascii="Times New Roman" w:hAnsi="Times New Roman"/>
          <w:sz w:val="28"/>
          <w:szCs w:val="28"/>
        </w:rPr>
        <w:t xml:space="preserve"> </w:t>
      </w:r>
      <w:r w:rsidR="00422CE4">
        <w:rPr>
          <w:rFonts w:ascii="Times New Roman" w:hAnsi="Times New Roman"/>
          <w:sz w:val="28"/>
          <w:szCs w:val="28"/>
        </w:rPr>
        <w:t>приложения</w:t>
      </w:r>
      <w:r w:rsidR="00422CE4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4520B4">
        <w:rPr>
          <w:rFonts w:ascii="Times New Roman" w:hAnsi="Times New Roman"/>
          <w:sz w:val="28"/>
          <w:szCs w:val="28"/>
        </w:rPr>
        <w:t>таблицу</w:t>
      </w:r>
      <w:r w:rsidR="00422CE4">
        <w:rPr>
          <w:rFonts w:ascii="Times New Roman" w:hAnsi="Times New Roman"/>
          <w:sz w:val="28"/>
          <w:szCs w:val="28"/>
        </w:rPr>
        <w:t xml:space="preserve"> </w:t>
      </w:r>
      <w:r w:rsidR="00AF309D" w:rsidRPr="002D59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5ED4" w:rsidRPr="002D597F" w:rsidRDefault="00295ED4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6"/>
        <w:gridCol w:w="2280"/>
        <w:gridCol w:w="1696"/>
      </w:tblGrid>
      <w:tr w:rsidR="00295ED4" w:rsidRPr="002D597F" w:rsidTr="00767D64">
        <w:tc>
          <w:tcPr>
            <w:tcW w:w="7946" w:type="dxa"/>
            <w:gridSpan w:val="2"/>
            <w:vAlign w:val="center"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Должности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pacing w:val="-4"/>
                <w:sz w:val="22"/>
                <w:szCs w:val="22"/>
              </w:rPr>
              <w:t>Должностной оклад, рублей</w:t>
            </w:r>
          </w:p>
        </w:tc>
      </w:tr>
      <w:tr w:rsidR="00295ED4" w:rsidRPr="002D597F" w:rsidTr="00767D64">
        <w:tc>
          <w:tcPr>
            <w:tcW w:w="5666" w:type="dxa"/>
            <w:vMerge w:val="restart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Главный врач (директор, заведующий, начальник)</w:t>
            </w:r>
          </w:p>
        </w:tc>
        <w:tc>
          <w:tcPr>
            <w:tcW w:w="2280" w:type="dxa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  <w:lang w:val="en-US"/>
              </w:rPr>
              <w:t>V</w:t>
            </w:r>
            <w:r w:rsidRPr="003C7E68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9700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  <w:lang w:val="en-US"/>
              </w:rPr>
              <w:t>IV</w:t>
            </w:r>
            <w:r w:rsidRPr="003C7E68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10500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III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11200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12100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13300</w:t>
            </w:r>
          </w:p>
        </w:tc>
      </w:tr>
      <w:tr w:rsidR="00295ED4" w:rsidRPr="002D597F" w:rsidTr="00767D64">
        <w:tc>
          <w:tcPr>
            <w:tcW w:w="5666" w:type="dxa"/>
            <w:vMerge w:val="restart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proofErr w:type="gramStart"/>
            <w:r w:rsidRPr="003C7E68">
              <w:rPr>
                <w:sz w:val="22"/>
                <w:szCs w:val="22"/>
              </w:rPr>
              <w:t>Главные</w:t>
            </w:r>
            <w:proofErr w:type="gramEnd"/>
            <w:r w:rsidRPr="003C7E68">
              <w:rPr>
                <w:sz w:val="22"/>
                <w:szCs w:val="22"/>
              </w:rPr>
              <w:t>: медицинская сестра, акушерка, фельдшер</w:t>
            </w:r>
          </w:p>
        </w:tc>
        <w:tc>
          <w:tcPr>
            <w:tcW w:w="2280" w:type="dxa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  <w:lang w:val="en-US"/>
              </w:rPr>
              <w:t>V</w:t>
            </w:r>
            <w:r w:rsidRPr="003C7E68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3C7E68">
              <w:rPr>
                <w:sz w:val="22"/>
                <w:szCs w:val="22"/>
              </w:rPr>
              <w:t>70</w:t>
            </w:r>
            <w:r w:rsidRPr="003C7E68">
              <w:rPr>
                <w:sz w:val="22"/>
                <w:szCs w:val="22"/>
                <w:lang w:val="en-US"/>
              </w:rPr>
              <w:t>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  <w:lang w:val="en-US"/>
              </w:rPr>
              <w:t>IV</w:t>
            </w:r>
            <w:r w:rsidRPr="003C7E68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7750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III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8300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8950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9700</w:t>
            </w:r>
          </w:p>
        </w:tc>
      </w:tr>
      <w:tr w:rsidR="00295ED4" w:rsidRPr="002D597F" w:rsidTr="00767D64">
        <w:tc>
          <w:tcPr>
            <w:tcW w:w="5666" w:type="dxa"/>
            <w:vMerge w:val="restart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Заведующий  аптекой, входящей в состав учреждения здравоохранения на правах структурного подразделения</w:t>
            </w:r>
          </w:p>
        </w:tc>
        <w:tc>
          <w:tcPr>
            <w:tcW w:w="2280" w:type="dxa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  <w:lang w:val="en-US"/>
              </w:rPr>
              <w:t>V</w:t>
            </w:r>
            <w:r w:rsidRPr="003C7E68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5680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  <w:lang w:val="en-US"/>
              </w:rPr>
              <w:t>IV</w:t>
            </w:r>
            <w:r w:rsidRPr="003C7E68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6260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III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6700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7300</w:t>
            </w:r>
          </w:p>
        </w:tc>
      </w:tr>
      <w:tr w:rsidR="00295ED4" w:rsidRPr="002D597F" w:rsidTr="00767D64">
        <w:tc>
          <w:tcPr>
            <w:tcW w:w="5666" w:type="dxa"/>
            <w:vMerge/>
          </w:tcPr>
          <w:p w:rsidR="00295ED4" w:rsidRPr="003C7E68" w:rsidRDefault="00295ED4" w:rsidP="00454C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95ED4" w:rsidRPr="003C7E68" w:rsidRDefault="00295ED4" w:rsidP="00454CEC">
            <w:pPr>
              <w:spacing w:line="240" w:lineRule="auto"/>
              <w:rPr>
                <w:rFonts w:ascii="Times New Roman" w:hAnsi="Times New Roman"/>
              </w:rPr>
            </w:pPr>
            <w:r w:rsidRPr="003C7E68">
              <w:rPr>
                <w:rFonts w:ascii="Times New Roman" w:hAnsi="Times New Roman"/>
                <w:lang w:val="en-US"/>
              </w:rPr>
              <w:t>I</w:t>
            </w:r>
            <w:r w:rsidRPr="003C7E68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7960</w:t>
            </w:r>
          </w:p>
        </w:tc>
      </w:tr>
      <w:tr w:rsidR="00295ED4" w:rsidRPr="002D597F" w:rsidTr="00767D64">
        <w:tc>
          <w:tcPr>
            <w:tcW w:w="7946" w:type="dxa"/>
            <w:gridSpan w:val="2"/>
          </w:tcPr>
          <w:p w:rsidR="00295ED4" w:rsidRPr="003C7E68" w:rsidRDefault="00295ED4" w:rsidP="00454CEC">
            <w:pPr>
              <w:pStyle w:val="a6"/>
              <w:jc w:val="left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Главный врач (директор, заведующий, начальник) учреждения с числом сметных коек до 50 или количеством врачебных должностей до 7</w:t>
            </w:r>
          </w:p>
        </w:tc>
        <w:tc>
          <w:tcPr>
            <w:tcW w:w="1696" w:type="dxa"/>
          </w:tcPr>
          <w:p w:rsidR="00295ED4" w:rsidRPr="003C7E68" w:rsidRDefault="00295ED4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9000</w:t>
            </w:r>
          </w:p>
        </w:tc>
      </w:tr>
    </w:tbl>
    <w:p w:rsidR="00295ED4" w:rsidRPr="002D597F" w:rsidRDefault="00295ED4" w:rsidP="00454C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5C5" w:rsidRDefault="00F27AAC" w:rsidP="006D48E1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F0C72" w:rsidRPr="002D597F">
        <w:rPr>
          <w:rFonts w:ascii="Times New Roman" w:hAnsi="Times New Roman"/>
          <w:sz w:val="28"/>
          <w:szCs w:val="28"/>
        </w:rPr>
        <w:t>.</w:t>
      </w:r>
      <w:r w:rsidR="00437B47" w:rsidRPr="002D597F">
        <w:rPr>
          <w:rFonts w:ascii="Times New Roman" w:hAnsi="Times New Roman"/>
          <w:sz w:val="28"/>
          <w:szCs w:val="28"/>
        </w:rPr>
        <w:t xml:space="preserve"> В </w:t>
      </w:r>
      <w:r w:rsidR="006D48E1">
        <w:rPr>
          <w:rFonts w:ascii="Times New Roman" w:hAnsi="Times New Roman"/>
          <w:sz w:val="28"/>
          <w:szCs w:val="28"/>
        </w:rPr>
        <w:t>пункте 7</w:t>
      </w:r>
      <w:r w:rsidR="00767D64" w:rsidRPr="002D597F">
        <w:rPr>
          <w:rFonts w:ascii="Times New Roman" w:hAnsi="Times New Roman"/>
          <w:sz w:val="28"/>
          <w:szCs w:val="28"/>
        </w:rPr>
        <w:t xml:space="preserve">.4 </w:t>
      </w:r>
      <w:r w:rsidR="006D48E1">
        <w:rPr>
          <w:rFonts w:ascii="Times New Roman" w:hAnsi="Times New Roman"/>
          <w:sz w:val="28"/>
          <w:szCs w:val="28"/>
        </w:rPr>
        <w:t>приложения</w:t>
      </w:r>
      <w:r w:rsidR="006D48E1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</w:t>
      </w:r>
      <w:r w:rsidR="00512DBC">
        <w:rPr>
          <w:rFonts w:ascii="Times New Roman" w:hAnsi="Times New Roman"/>
          <w:sz w:val="28"/>
          <w:szCs w:val="28"/>
        </w:rPr>
        <w:t xml:space="preserve"> внести изменения</w:t>
      </w:r>
      <w:r w:rsidR="005875C5">
        <w:rPr>
          <w:rFonts w:ascii="Times New Roman" w:hAnsi="Times New Roman"/>
          <w:sz w:val="28"/>
          <w:szCs w:val="28"/>
        </w:rPr>
        <w:t>:</w:t>
      </w:r>
    </w:p>
    <w:p w:rsidR="00437B47" w:rsidRDefault="00F27AAC" w:rsidP="006D48E1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875C5">
        <w:rPr>
          <w:rFonts w:ascii="Times New Roman" w:hAnsi="Times New Roman"/>
          <w:sz w:val="28"/>
          <w:szCs w:val="28"/>
        </w:rPr>
        <w:t>.1. В</w:t>
      </w:r>
      <w:r w:rsidR="00767D64" w:rsidRPr="002D597F">
        <w:rPr>
          <w:rFonts w:ascii="Times New Roman" w:hAnsi="Times New Roman"/>
          <w:sz w:val="28"/>
          <w:szCs w:val="28"/>
        </w:rPr>
        <w:t xml:space="preserve"> абзаце первом слова «главного бухгалтера» исключить.</w:t>
      </w:r>
    </w:p>
    <w:p w:rsidR="0054545A" w:rsidRPr="002D597F" w:rsidRDefault="00437B47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>1.</w:t>
      </w:r>
      <w:r w:rsidR="00F27AAC">
        <w:rPr>
          <w:rFonts w:ascii="Times New Roman" w:hAnsi="Times New Roman"/>
          <w:sz w:val="28"/>
          <w:szCs w:val="28"/>
        </w:rPr>
        <w:t>7</w:t>
      </w:r>
      <w:r w:rsidR="00230C34" w:rsidRPr="002D597F">
        <w:rPr>
          <w:rFonts w:ascii="Times New Roman" w:hAnsi="Times New Roman"/>
          <w:sz w:val="28"/>
          <w:szCs w:val="28"/>
        </w:rPr>
        <w:t>.</w:t>
      </w:r>
      <w:r w:rsidR="005875C5">
        <w:rPr>
          <w:rFonts w:ascii="Times New Roman" w:hAnsi="Times New Roman"/>
          <w:sz w:val="28"/>
          <w:szCs w:val="28"/>
        </w:rPr>
        <w:t>2.</w:t>
      </w:r>
      <w:r w:rsidR="00230C34" w:rsidRPr="002D597F">
        <w:rPr>
          <w:rFonts w:ascii="Times New Roman" w:hAnsi="Times New Roman"/>
          <w:sz w:val="28"/>
          <w:szCs w:val="28"/>
        </w:rPr>
        <w:t xml:space="preserve"> В абзаце втором слова «, ученой степени и почетного звания»</w:t>
      </w:r>
    </w:p>
    <w:p w:rsidR="00437B47" w:rsidRPr="002D597F" w:rsidRDefault="00230C34" w:rsidP="0045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>исключить.</w:t>
      </w:r>
    </w:p>
    <w:p w:rsidR="0054545A" w:rsidRPr="002D597F" w:rsidRDefault="00437B47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>1.</w:t>
      </w:r>
      <w:r w:rsidR="00F27AAC">
        <w:rPr>
          <w:rFonts w:ascii="Times New Roman" w:hAnsi="Times New Roman"/>
          <w:sz w:val="28"/>
          <w:szCs w:val="28"/>
        </w:rPr>
        <w:t>8</w:t>
      </w:r>
      <w:r w:rsidRPr="002D597F">
        <w:rPr>
          <w:rFonts w:ascii="Times New Roman" w:hAnsi="Times New Roman"/>
          <w:sz w:val="28"/>
          <w:szCs w:val="28"/>
        </w:rPr>
        <w:t>.</w:t>
      </w:r>
      <w:r w:rsidR="003D6E88" w:rsidRPr="002D597F">
        <w:rPr>
          <w:rFonts w:ascii="Times New Roman" w:hAnsi="Times New Roman"/>
          <w:sz w:val="28"/>
          <w:szCs w:val="28"/>
        </w:rPr>
        <w:t xml:space="preserve"> </w:t>
      </w:r>
      <w:r w:rsidR="00230C34" w:rsidRPr="002D597F">
        <w:rPr>
          <w:rFonts w:ascii="Times New Roman" w:hAnsi="Times New Roman"/>
          <w:sz w:val="28"/>
          <w:szCs w:val="28"/>
        </w:rPr>
        <w:t xml:space="preserve">В </w:t>
      </w:r>
      <w:r w:rsidR="0054545A" w:rsidRPr="002D597F">
        <w:rPr>
          <w:rFonts w:ascii="Times New Roman" w:hAnsi="Times New Roman"/>
          <w:sz w:val="28"/>
          <w:szCs w:val="28"/>
        </w:rPr>
        <w:t>пу</w:t>
      </w:r>
      <w:r w:rsidR="006952CA">
        <w:rPr>
          <w:rFonts w:ascii="Times New Roman" w:hAnsi="Times New Roman"/>
          <w:sz w:val="28"/>
          <w:szCs w:val="28"/>
        </w:rPr>
        <w:t>нкте  7.5</w:t>
      </w:r>
      <w:r w:rsidR="00A170EA">
        <w:rPr>
          <w:rFonts w:ascii="Times New Roman" w:hAnsi="Times New Roman"/>
          <w:sz w:val="28"/>
          <w:szCs w:val="28"/>
        </w:rPr>
        <w:t xml:space="preserve"> </w:t>
      </w:r>
      <w:r w:rsidRPr="002D597F">
        <w:rPr>
          <w:rFonts w:ascii="Times New Roman" w:hAnsi="Times New Roman"/>
          <w:sz w:val="28"/>
          <w:szCs w:val="28"/>
        </w:rPr>
        <w:t xml:space="preserve"> </w:t>
      </w:r>
      <w:r w:rsidR="00A170EA">
        <w:rPr>
          <w:rFonts w:ascii="Times New Roman" w:hAnsi="Times New Roman"/>
          <w:sz w:val="28"/>
          <w:szCs w:val="28"/>
        </w:rPr>
        <w:t>приложения</w:t>
      </w:r>
      <w:r w:rsidR="00A170EA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A170EA">
        <w:rPr>
          <w:rFonts w:ascii="Times New Roman" w:hAnsi="Times New Roman"/>
          <w:sz w:val="28"/>
          <w:szCs w:val="28"/>
        </w:rPr>
        <w:t xml:space="preserve"> </w:t>
      </w:r>
      <w:r w:rsidR="00230C34" w:rsidRPr="002D597F">
        <w:rPr>
          <w:rFonts w:ascii="Times New Roman" w:hAnsi="Times New Roman"/>
          <w:sz w:val="28"/>
          <w:szCs w:val="28"/>
        </w:rPr>
        <w:t>цифры «10-20» заменить цифрами «15»</w:t>
      </w:r>
      <w:r w:rsidR="00E22B7C" w:rsidRPr="002D597F">
        <w:rPr>
          <w:rFonts w:ascii="Times New Roman" w:hAnsi="Times New Roman"/>
          <w:sz w:val="28"/>
          <w:szCs w:val="28"/>
        </w:rPr>
        <w:t>, после слов «аналогично устанавливается должностной оклад»</w:t>
      </w:r>
      <w:r w:rsidR="000A0DCA" w:rsidRPr="002D597F">
        <w:rPr>
          <w:rFonts w:ascii="Times New Roman" w:hAnsi="Times New Roman"/>
          <w:sz w:val="28"/>
          <w:szCs w:val="28"/>
        </w:rPr>
        <w:t xml:space="preserve"> добавить слова «главного бухгалтера».</w:t>
      </w:r>
      <w:r w:rsidR="00E22B7C" w:rsidRPr="002D597F">
        <w:rPr>
          <w:rFonts w:ascii="Times New Roman" w:hAnsi="Times New Roman"/>
          <w:sz w:val="28"/>
          <w:szCs w:val="28"/>
        </w:rPr>
        <w:t xml:space="preserve"> </w:t>
      </w:r>
    </w:p>
    <w:p w:rsidR="0054545A" w:rsidRPr="002D597F" w:rsidRDefault="00F27AAC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37B47" w:rsidRPr="002D597F">
        <w:rPr>
          <w:rFonts w:ascii="Times New Roman" w:hAnsi="Times New Roman"/>
          <w:sz w:val="28"/>
          <w:szCs w:val="28"/>
        </w:rPr>
        <w:t>.</w:t>
      </w:r>
      <w:r w:rsidR="000D6B85">
        <w:rPr>
          <w:rFonts w:ascii="Times New Roman" w:hAnsi="Times New Roman"/>
          <w:sz w:val="28"/>
          <w:szCs w:val="28"/>
        </w:rPr>
        <w:t>В подпункте</w:t>
      </w:r>
      <w:r w:rsidR="000E64CC">
        <w:rPr>
          <w:rFonts w:ascii="Times New Roman" w:hAnsi="Times New Roman"/>
          <w:sz w:val="28"/>
          <w:szCs w:val="28"/>
        </w:rPr>
        <w:t xml:space="preserve"> 8.2.1.5 пункта 8</w:t>
      </w:r>
      <w:r w:rsidR="00562F68" w:rsidRPr="002D597F">
        <w:rPr>
          <w:rFonts w:ascii="Times New Roman" w:hAnsi="Times New Roman"/>
          <w:sz w:val="28"/>
          <w:szCs w:val="28"/>
        </w:rPr>
        <w:t xml:space="preserve">.2 </w:t>
      </w:r>
      <w:r w:rsidR="00F47736">
        <w:rPr>
          <w:rFonts w:ascii="Times New Roman" w:hAnsi="Times New Roman"/>
          <w:sz w:val="28"/>
          <w:szCs w:val="28"/>
        </w:rPr>
        <w:t>приложения</w:t>
      </w:r>
      <w:r w:rsidR="00F47736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0D6B85">
        <w:rPr>
          <w:rFonts w:ascii="Times New Roman" w:hAnsi="Times New Roman"/>
          <w:sz w:val="28"/>
          <w:szCs w:val="28"/>
        </w:rPr>
        <w:t>таблицу</w:t>
      </w:r>
      <w:r w:rsidR="000D6B85" w:rsidRPr="002D597F">
        <w:rPr>
          <w:rFonts w:ascii="Times New Roman" w:hAnsi="Times New Roman"/>
          <w:sz w:val="28"/>
          <w:szCs w:val="28"/>
        </w:rPr>
        <w:t xml:space="preserve"> </w:t>
      </w:r>
      <w:r w:rsidR="00562F68" w:rsidRPr="002D59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2F68" w:rsidRPr="002D597F" w:rsidRDefault="00562F68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270"/>
        <w:gridCol w:w="1276"/>
      </w:tblGrid>
      <w:tr w:rsidR="00562F68" w:rsidRPr="002D597F" w:rsidTr="00AC1D3E">
        <w:trPr>
          <w:cantSplit/>
        </w:trPr>
        <w:tc>
          <w:tcPr>
            <w:tcW w:w="810" w:type="dxa"/>
          </w:tcPr>
          <w:p w:rsidR="00562F68" w:rsidRPr="003C7E68" w:rsidRDefault="00562F68" w:rsidP="00454C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70" w:type="dxa"/>
          </w:tcPr>
          <w:p w:rsidR="00562F68" w:rsidRPr="003C7E68" w:rsidRDefault="00562F68" w:rsidP="00454C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276" w:type="dxa"/>
          </w:tcPr>
          <w:p w:rsidR="00562F68" w:rsidRPr="003C7E68" w:rsidRDefault="00562F68" w:rsidP="00454C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Размер выплаты</w:t>
            </w:r>
          </w:p>
        </w:tc>
      </w:tr>
      <w:tr w:rsidR="00562F68" w:rsidRPr="002D597F" w:rsidTr="00AC1D3E">
        <w:trPr>
          <w:cantSplit/>
        </w:trPr>
        <w:tc>
          <w:tcPr>
            <w:tcW w:w="810" w:type="dxa"/>
          </w:tcPr>
          <w:p w:rsidR="00562F68" w:rsidRPr="003C7E68" w:rsidRDefault="00562F68" w:rsidP="00454C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70" w:type="dxa"/>
          </w:tcPr>
          <w:p w:rsidR="00562F68" w:rsidRPr="003C7E68" w:rsidRDefault="00562F68" w:rsidP="00454C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t xml:space="preserve">Врачи, средний и младший медицинский персонал противотуберкулезных диспансеров, занятый на работах с разными условиями вредности или опасности,   предусмотренных в пунктах I - II и VI Перечня </w:t>
            </w:r>
          </w:p>
        </w:tc>
        <w:tc>
          <w:tcPr>
            <w:tcW w:w="1276" w:type="dxa"/>
          </w:tcPr>
          <w:p w:rsidR="00562F68" w:rsidRPr="003C7E68" w:rsidRDefault="00562F68" w:rsidP="00454C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до 50%</w:t>
            </w:r>
          </w:p>
        </w:tc>
      </w:tr>
      <w:tr w:rsidR="00562F68" w:rsidRPr="002D597F" w:rsidTr="00AC1D3E">
        <w:trPr>
          <w:cantSplit/>
        </w:trPr>
        <w:tc>
          <w:tcPr>
            <w:tcW w:w="810" w:type="dxa"/>
          </w:tcPr>
          <w:p w:rsidR="00562F68" w:rsidRPr="003C7E68" w:rsidRDefault="00562F68" w:rsidP="00454C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7270" w:type="dxa"/>
          </w:tcPr>
          <w:p w:rsidR="00562F68" w:rsidRPr="003C7E68" w:rsidRDefault="00562F68" w:rsidP="00454C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Врачи, средний, младший медицинский персонал противотуберкулезных диспансеров, отделений, кабинетов (больниц, диспансеров и клиник), детского санатория.</w:t>
            </w:r>
            <w:proofErr w:type="gramEnd"/>
            <w:r w:rsidRPr="003C7E68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врачи, их заместители, главные медицинские сестры противотуберкулезных диспансеров, детского санатория. По результатам аттестации рабочих мест: педагогический и прочий персонал    противотуберкулезных диспансеров, детского санатория.</w:t>
            </w:r>
          </w:p>
        </w:tc>
        <w:tc>
          <w:tcPr>
            <w:tcW w:w="1276" w:type="dxa"/>
          </w:tcPr>
          <w:p w:rsidR="00562F68" w:rsidRPr="003C7E68" w:rsidRDefault="00562F68" w:rsidP="00454C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E68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</w:tr>
    </w:tbl>
    <w:p w:rsidR="00562F68" w:rsidRPr="002D597F" w:rsidRDefault="00562F68" w:rsidP="00454CE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C1D3E" w:rsidRPr="002D597F" w:rsidRDefault="00562F68" w:rsidP="00454CEC">
      <w:pPr>
        <w:pStyle w:val="a6"/>
        <w:ind w:firstLine="709"/>
        <w:rPr>
          <w:sz w:val="28"/>
          <w:szCs w:val="28"/>
        </w:rPr>
      </w:pPr>
      <w:r w:rsidRPr="002D597F">
        <w:rPr>
          <w:sz w:val="28"/>
          <w:szCs w:val="28"/>
        </w:rPr>
        <w:t>1.1</w:t>
      </w:r>
      <w:r w:rsidR="00664B97">
        <w:rPr>
          <w:sz w:val="28"/>
          <w:szCs w:val="28"/>
        </w:rPr>
        <w:t>0</w:t>
      </w:r>
      <w:r w:rsidR="0054545A" w:rsidRPr="002D597F">
        <w:rPr>
          <w:sz w:val="28"/>
          <w:szCs w:val="28"/>
        </w:rPr>
        <w:t>.</w:t>
      </w:r>
      <w:r w:rsidR="00902848">
        <w:rPr>
          <w:sz w:val="28"/>
          <w:szCs w:val="28"/>
        </w:rPr>
        <w:t>Подпункт 9.2.1 пункта 9</w:t>
      </w:r>
      <w:r w:rsidR="00AC1D3E" w:rsidRPr="002D597F">
        <w:rPr>
          <w:sz w:val="28"/>
          <w:szCs w:val="28"/>
        </w:rPr>
        <w:t xml:space="preserve">.2 </w:t>
      </w:r>
      <w:r w:rsidR="00DB0A41">
        <w:rPr>
          <w:sz w:val="28"/>
          <w:szCs w:val="28"/>
        </w:rPr>
        <w:t>приложения</w:t>
      </w:r>
      <w:r w:rsidR="00DB0A41" w:rsidRPr="002D597F">
        <w:rPr>
          <w:sz w:val="28"/>
          <w:szCs w:val="28"/>
        </w:rPr>
        <w:t xml:space="preserve">  к постановлению администрации города Покачи </w:t>
      </w:r>
      <w:r w:rsidR="00AC1D3E" w:rsidRPr="002D597F">
        <w:rPr>
          <w:sz w:val="28"/>
          <w:szCs w:val="28"/>
        </w:rPr>
        <w:t xml:space="preserve">дополнить абзацем следующего содержания: </w:t>
      </w:r>
    </w:p>
    <w:p w:rsidR="00AC1D3E" w:rsidRPr="002D597F" w:rsidRDefault="00775FEB" w:rsidP="00454CE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C1D3E" w:rsidRPr="002D597F">
        <w:rPr>
          <w:rFonts w:ascii="Times New Roman" w:hAnsi="Times New Roman"/>
          <w:sz w:val="28"/>
          <w:szCs w:val="28"/>
        </w:rPr>
        <w:t>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</w:t>
      </w:r>
      <w:proofErr w:type="gramEnd"/>
      <w:r w:rsidR="00AC1D3E" w:rsidRPr="002D597F">
        <w:rPr>
          <w:rFonts w:ascii="Times New Roman" w:hAnsi="Times New Roman"/>
          <w:sz w:val="28"/>
          <w:szCs w:val="28"/>
        </w:rPr>
        <w:t xml:space="preserve"> подстанции скорой медицинской помощи, сохраняются надбавки в размерах, соответствующих стажу непрерывн</w:t>
      </w:r>
      <w:r w:rsidR="005E5086">
        <w:rPr>
          <w:rFonts w:ascii="Times New Roman" w:hAnsi="Times New Roman"/>
          <w:sz w:val="28"/>
          <w:szCs w:val="28"/>
        </w:rPr>
        <w:t>ой работы в выездных бригадах.</w:t>
      </w:r>
    </w:p>
    <w:p w:rsidR="00AC1D3E" w:rsidRPr="002D597F" w:rsidRDefault="00DA6B71" w:rsidP="00454CE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26F67">
        <w:rPr>
          <w:rFonts w:ascii="Times New Roman" w:hAnsi="Times New Roman"/>
          <w:sz w:val="28"/>
          <w:szCs w:val="28"/>
        </w:rPr>
        <w:t>. Пункты 9.5 - 9</w:t>
      </w:r>
      <w:r w:rsidR="00AC1D3E" w:rsidRPr="002D597F">
        <w:rPr>
          <w:rFonts w:ascii="Times New Roman" w:hAnsi="Times New Roman"/>
          <w:sz w:val="28"/>
          <w:szCs w:val="28"/>
        </w:rPr>
        <w:t xml:space="preserve">.7 </w:t>
      </w:r>
      <w:r w:rsidR="006E27F5">
        <w:rPr>
          <w:rFonts w:ascii="Times New Roman" w:hAnsi="Times New Roman"/>
          <w:sz w:val="28"/>
          <w:szCs w:val="28"/>
        </w:rPr>
        <w:t>приложения</w:t>
      </w:r>
      <w:r w:rsidR="006E27F5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AC1D3E" w:rsidRPr="002D597F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C1D3E" w:rsidRPr="002D597F" w:rsidRDefault="006E27F5" w:rsidP="00454CE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D3E" w:rsidRPr="002D597F">
        <w:rPr>
          <w:rFonts w:ascii="Times New Roman" w:hAnsi="Times New Roman"/>
          <w:sz w:val="28"/>
          <w:szCs w:val="28"/>
        </w:rPr>
        <w:t xml:space="preserve">иные показатели, предусмотренные коллективными договорами, соглашениями, локальными нормативными актами в соответствии </w:t>
      </w:r>
      <w:r w:rsidR="00AC1D3E" w:rsidRPr="002D597F">
        <w:rPr>
          <w:rFonts w:ascii="Times New Roman" w:hAnsi="Times New Roman"/>
          <w:sz w:val="28"/>
          <w:szCs w:val="28"/>
        </w:rPr>
        <w:br/>
        <w:t>с трудовым законодательством и иными нормативными правовыми актами, содержащими нормы трудового права,</w:t>
      </w:r>
      <w:r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AC1D3E" w:rsidRPr="002D597F" w:rsidRDefault="006E27F5" w:rsidP="00454CE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E14252">
        <w:rPr>
          <w:rFonts w:ascii="Times New Roman" w:hAnsi="Times New Roman"/>
          <w:sz w:val="28"/>
          <w:szCs w:val="28"/>
        </w:rPr>
        <w:t>. В пункте 9</w:t>
      </w:r>
      <w:r w:rsidR="00AC1D3E" w:rsidRPr="002D597F">
        <w:rPr>
          <w:rFonts w:ascii="Times New Roman" w:hAnsi="Times New Roman"/>
          <w:sz w:val="28"/>
          <w:szCs w:val="28"/>
        </w:rPr>
        <w:t xml:space="preserve">.11 </w:t>
      </w:r>
      <w:r w:rsidR="00E14252">
        <w:rPr>
          <w:rFonts w:ascii="Times New Roman" w:hAnsi="Times New Roman"/>
          <w:sz w:val="28"/>
          <w:szCs w:val="28"/>
        </w:rPr>
        <w:t>приложения</w:t>
      </w:r>
      <w:r w:rsidR="00E14252" w:rsidRPr="002D597F">
        <w:rPr>
          <w:rFonts w:ascii="Times New Roman" w:hAnsi="Times New Roman"/>
          <w:sz w:val="28"/>
          <w:szCs w:val="28"/>
        </w:rPr>
        <w:t xml:space="preserve">  к постановлению администрации города Покачи </w:t>
      </w:r>
      <w:r w:rsidR="00AC1D3E" w:rsidRPr="002D597F">
        <w:rPr>
          <w:rFonts w:ascii="Times New Roman" w:hAnsi="Times New Roman"/>
          <w:sz w:val="28"/>
          <w:szCs w:val="28"/>
        </w:rPr>
        <w:t>после слов «благополучия населения» дополн</w:t>
      </w:r>
      <w:r w:rsidR="00E14252">
        <w:rPr>
          <w:rFonts w:ascii="Times New Roman" w:hAnsi="Times New Roman"/>
          <w:sz w:val="28"/>
          <w:szCs w:val="28"/>
        </w:rPr>
        <w:t>ить словами «и иные показатели».</w:t>
      </w:r>
    </w:p>
    <w:p w:rsidR="00AC1D3E" w:rsidRPr="002D597F" w:rsidRDefault="00E14252" w:rsidP="00454CE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пункте 9</w:t>
      </w:r>
      <w:r w:rsidR="00AC1D3E" w:rsidRPr="002D597F">
        <w:rPr>
          <w:rFonts w:ascii="Times New Roman" w:hAnsi="Times New Roman"/>
          <w:sz w:val="28"/>
          <w:szCs w:val="28"/>
        </w:rPr>
        <w:t>.12 после слов «выполняемых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="00AC1D3E" w:rsidRPr="002D597F">
        <w:rPr>
          <w:rFonts w:ascii="Times New Roman" w:hAnsi="Times New Roman"/>
          <w:sz w:val="28"/>
          <w:szCs w:val="28"/>
        </w:rPr>
        <w:t>» дополнить словами «премиальные выплаты по итогам работы».</w:t>
      </w:r>
    </w:p>
    <w:p w:rsidR="00AC1D3E" w:rsidRPr="002D597F" w:rsidRDefault="005825B9" w:rsidP="00454CE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AB239D">
        <w:rPr>
          <w:rFonts w:ascii="Times New Roman" w:hAnsi="Times New Roman"/>
          <w:sz w:val="28"/>
          <w:szCs w:val="28"/>
        </w:rPr>
        <w:t>. В пункте 10</w:t>
      </w:r>
      <w:r w:rsidR="00AC1D3E" w:rsidRPr="002D597F">
        <w:rPr>
          <w:rFonts w:ascii="Times New Roman" w:hAnsi="Times New Roman"/>
          <w:sz w:val="28"/>
          <w:szCs w:val="28"/>
        </w:rPr>
        <w:t>.1 цифру «20» заменить цифрой «25».</w:t>
      </w:r>
    </w:p>
    <w:p w:rsidR="00AC1D3E" w:rsidRPr="002D597F" w:rsidRDefault="00F9030A" w:rsidP="00454CEC">
      <w:pPr>
        <w:pStyle w:val="a6"/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1.15</w:t>
      </w:r>
      <w:r w:rsidR="00AC1D3E" w:rsidRPr="002D597F">
        <w:rPr>
          <w:sz w:val="28"/>
          <w:szCs w:val="28"/>
        </w:rPr>
        <w:t xml:space="preserve">. </w:t>
      </w:r>
      <w:r w:rsidR="000D6B85">
        <w:rPr>
          <w:spacing w:val="-4"/>
          <w:sz w:val="28"/>
          <w:szCs w:val="28"/>
        </w:rPr>
        <w:t>В пункте</w:t>
      </w:r>
      <w:r w:rsidR="002E55CB">
        <w:rPr>
          <w:spacing w:val="-4"/>
          <w:sz w:val="28"/>
          <w:szCs w:val="28"/>
        </w:rPr>
        <w:t xml:space="preserve"> 10.5</w:t>
      </w:r>
      <w:r w:rsidR="00AC1D3E" w:rsidRPr="002D597F">
        <w:rPr>
          <w:spacing w:val="-4"/>
          <w:sz w:val="28"/>
          <w:szCs w:val="28"/>
        </w:rPr>
        <w:t xml:space="preserve"> </w:t>
      </w:r>
      <w:r w:rsidR="000D6B85">
        <w:rPr>
          <w:spacing w:val="-4"/>
          <w:sz w:val="28"/>
          <w:szCs w:val="28"/>
        </w:rPr>
        <w:t>таблицу</w:t>
      </w:r>
      <w:r w:rsidR="000D6B85" w:rsidRPr="002D597F">
        <w:rPr>
          <w:spacing w:val="-4"/>
          <w:sz w:val="28"/>
          <w:szCs w:val="28"/>
        </w:rPr>
        <w:t xml:space="preserve"> </w:t>
      </w:r>
      <w:r w:rsidR="00AC1D3E" w:rsidRPr="002D597F">
        <w:rPr>
          <w:spacing w:val="-4"/>
          <w:sz w:val="28"/>
          <w:szCs w:val="28"/>
        </w:rPr>
        <w:t>изложить в следующей редакции:</w:t>
      </w:r>
    </w:p>
    <w:p w:rsidR="00AC1D3E" w:rsidRPr="002D597F" w:rsidRDefault="00AC1D3E" w:rsidP="00454CEC">
      <w:pPr>
        <w:pStyle w:val="a6"/>
        <w:ind w:firstLine="709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2"/>
        <w:gridCol w:w="2905"/>
      </w:tblGrid>
      <w:tr w:rsidR="00AC1D3E" w:rsidRPr="002D597F" w:rsidTr="00AC1D3E">
        <w:trPr>
          <w:jc w:val="center"/>
        </w:trPr>
        <w:tc>
          <w:tcPr>
            <w:tcW w:w="6592" w:type="dxa"/>
            <w:vAlign w:val="center"/>
          </w:tcPr>
          <w:p w:rsidR="00AC1D3E" w:rsidRPr="003C7E68" w:rsidRDefault="00AC1D3E" w:rsidP="00454CEC">
            <w:pPr>
              <w:pStyle w:val="a6"/>
              <w:ind w:firstLine="709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Ученая степень, почетное звание</w:t>
            </w:r>
          </w:p>
        </w:tc>
        <w:tc>
          <w:tcPr>
            <w:tcW w:w="2905" w:type="dxa"/>
          </w:tcPr>
          <w:p w:rsidR="00AC1D3E" w:rsidRPr="003C7E68" w:rsidRDefault="00AC1D3E" w:rsidP="00454CEC">
            <w:pPr>
              <w:pStyle w:val="a6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Часовая ставка (рублей)</w:t>
            </w:r>
          </w:p>
        </w:tc>
      </w:tr>
      <w:tr w:rsidR="00AC1D3E" w:rsidRPr="002D597F" w:rsidTr="00AC1D3E">
        <w:trPr>
          <w:jc w:val="center"/>
        </w:trPr>
        <w:tc>
          <w:tcPr>
            <w:tcW w:w="6592" w:type="dxa"/>
          </w:tcPr>
          <w:p w:rsidR="00AC1D3E" w:rsidRPr="003C7E68" w:rsidRDefault="00AC1D3E" w:rsidP="00454CEC">
            <w:pPr>
              <w:pStyle w:val="a6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 xml:space="preserve">Профессор, доктор наук, «Народный врач Российской Федерации», «Народный врач СССР» </w:t>
            </w:r>
          </w:p>
        </w:tc>
        <w:tc>
          <w:tcPr>
            <w:tcW w:w="2905" w:type="dxa"/>
          </w:tcPr>
          <w:p w:rsidR="00AC1D3E" w:rsidRPr="003C7E68" w:rsidRDefault="00AC1D3E" w:rsidP="00454CEC">
            <w:pPr>
              <w:pStyle w:val="a6"/>
              <w:ind w:firstLine="709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800</w:t>
            </w:r>
          </w:p>
        </w:tc>
      </w:tr>
      <w:tr w:rsidR="00AC1D3E" w:rsidRPr="002D597F" w:rsidTr="00AC1D3E">
        <w:trPr>
          <w:jc w:val="center"/>
        </w:trPr>
        <w:tc>
          <w:tcPr>
            <w:tcW w:w="6592" w:type="dxa"/>
          </w:tcPr>
          <w:p w:rsidR="00AC1D3E" w:rsidRPr="003C7E68" w:rsidRDefault="00AC1D3E" w:rsidP="00454CEC">
            <w:pPr>
              <w:pStyle w:val="a6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Доцент, кандидат наук, «Заслуженный врач</w:t>
            </w:r>
            <w:r w:rsidRPr="003C7E68">
              <w:rPr>
                <w:sz w:val="22"/>
                <w:szCs w:val="22"/>
              </w:rPr>
              <w:br/>
              <w:t>Российской Федерации»</w:t>
            </w:r>
          </w:p>
        </w:tc>
        <w:tc>
          <w:tcPr>
            <w:tcW w:w="2905" w:type="dxa"/>
          </w:tcPr>
          <w:p w:rsidR="00AC1D3E" w:rsidRPr="003C7E68" w:rsidRDefault="00AC1D3E" w:rsidP="00454CEC">
            <w:pPr>
              <w:pStyle w:val="a6"/>
              <w:ind w:firstLine="709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600</w:t>
            </w:r>
          </w:p>
        </w:tc>
      </w:tr>
      <w:tr w:rsidR="00AC1D3E" w:rsidRPr="002D597F" w:rsidTr="00AC1D3E">
        <w:trPr>
          <w:jc w:val="center"/>
        </w:trPr>
        <w:tc>
          <w:tcPr>
            <w:tcW w:w="6592" w:type="dxa"/>
          </w:tcPr>
          <w:p w:rsidR="00AC1D3E" w:rsidRPr="003C7E68" w:rsidRDefault="00AC1D3E" w:rsidP="00454CEC">
            <w:pPr>
              <w:pStyle w:val="a6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Лица, не имеющие ученой степени</w:t>
            </w:r>
          </w:p>
        </w:tc>
        <w:tc>
          <w:tcPr>
            <w:tcW w:w="2905" w:type="dxa"/>
          </w:tcPr>
          <w:p w:rsidR="00AC1D3E" w:rsidRPr="003C7E68" w:rsidRDefault="00AC1D3E" w:rsidP="00454CEC">
            <w:pPr>
              <w:pStyle w:val="a6"/>
              <w:ind w:firstLine="709"/>
              <w:jc w:val="center"/>
              <w:rPr>
                <w:sz w:val="22"/>
                <w:szCs w:val="22"/>
              </w:rPr>
            </w:pPr>
            <w:r w:rsidRPr="003C7E68">
              <w:rPr>
                <w:sz w:val="22"/>
                <w:szCs w:val="22"/>
              </w:rPr>
              <w:t>400</w:t>
            </w:r>
          </w:p>
        </w:tc>
      </w:tr>
    </w:tbl>
    <w:p w:rsidR="00AC1D3E" w:rsidRPr="002D597F" w:rsidRDefault="00AC1D3E" w:rsidP="00454CEC">
      <w:pPr>
        <w:pStyle w:val="a6"/>
        <w:ind w:firstLine="709"/>
        <w:jc w:val="right"/>
        <w:rPr>
          <w:sz w:val="28"/>
          <w:szCs w:val="28"/>
        </w:rPr>
      </w:pPr>
    </w:p>
    <w:p w:rsidR="00FC3A5C" w:rsidRPr="002D597F" w:rsidRDefault="00FC3A5C" w:rsidP="00454CEC">
      <w:pPr>
        <w:pStyle w:val="a6"/>
        <w:ind w:firstLine="709"/>
        <w:rPr>
          <w:sz w:val="28"/>
          <w:szCs w:val="28"/>
        </w:rPr>
      </w:pPr>
      <w:r w:rsidRPr="002D597F">
        <w:rPr>
          <w:sz w:val="28"/>
          <w:szCs w:val="28"/>
        </w:rPr>
        <w:t>1.</w:t>
      </w:r>
      <w:r w:rsidR="0055014F">
        <w:rPr>
          <w:sz w:val="28"/>
          <w:szCs w:val="28"/>
        </w:rPr>
        <w:t>16</w:t>
      </w:r>
      <w:r w:rsidR="00AC1D3E" w:rsidRPr="002D597F">
        <w:rPr>
          <w:sz w:val="28"/>
          <w:szCs w:val="28"/>
        </w:rPr>
        <w:t xml:space="preserve">. В пункте </w:t>
      </w:r>
      <w:r w:rsidR="005B4390">
        <w:rPr>
          <w:sz w:val="28"/>
          <w:szCs w:val="28"/>
        </w:rPr>
        <w:t xml:space="preserve">10.10 </w:t>
      </w:r>
      <w:r w:rsidR="0055014F">
        <w:rPr>
          <w:sz w:val="28"/>
          <w:szCs w:val="28"/>
        </w:rPr>
        <w:t>приложения</w:t>
      </w:r>
      <w:r w:rsidR="0055014F" w:rsidRPr="002D597F">
        <w:rPr>
          <w:sz w:val="28"/>
          <w:szCs w:val="28"/>
        </w:rPr>
        <w:t xml:space="preserve">  к постановлению администрации города Покачи</w:t>
      </w:r>
      <w:r w:rsidR="005B4390">
        <w:rPr>
          <w:sz w:val="28"/>
          <w:szCs w:val="28"/>
        </w:rPr>
        <w:t xml:space="preserve"> внести изменения</w:t>
      </w:r>
      <w:r w:rsidR="00AC1D3E" w:rsidRPr="002D597F">
        <w:rPr>
          <w:sz w:val="28"/>
          <w:szCs w:val="28"/>
        </w:rPr>
        <w:t>:</w:t>
      </w:r>
    </w:p>
    <w:p w:rsidR="00AC1D3E" w:rsidRPr="002D597F" w:rsidRDefault="0055014F" w:rsidP="00454CE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C3A5C" w:rsidRPr="002D597F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="005B4390">
        <w:rPr>
          <w:sz w:val="28"/>
          <w:szCs w:val="28"/>
        </w:rPr>
        <w:t>1. В подпункте 10.10.1</w:t>
      </w:r>
      <w:r w:rsidR="00AC1D3E" w:rsidRPr="002D597F">
        <w:rPr>
          <w:sz w:val="28"/>
          <w:szCs w:val="28"/>
        </w:rPr>
        <w:t xml:space="preserve"> цифры «374» заменить цифрами «400»;</w:t>
      </w:r>
    </w:p>
    <w:p w:rsidR="00AC1D3E" w:rsidRPr="002D597F" w:rsidRDefault="0055014F" w:rsidP="00454CE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1.16</w:t>
      </w:r>
      <w:r w:rsidR="00AC1D3E" w:rsidRPr="002D597F">
        <w:rPr>
          <w:sz w:val="28"/>
          <w:szCs w:val="28"/>
        </w:rPr>
        <w:t xml:space="preserve">.2. В </w:t>
      </w:r>
      <w:r w:rsidR="005B4390">
        <w:rPr>
          <w:sz w:val="28"/>
          <w:szCs w:val="28"/>
        </w:rPr>
        <w:t>подпункте 10.10.2</w:t>
      </w:r>
      <w:r w:rsidR="00AC1D3E" w:rsidRPr="002D597F">
        <w:rPr>
          <w:sz w:val="28"/>
          <w:szCs w:val="28"/>
        </w:rPr>
        <w:t xml:space="preserve"> цифры «374», «3740» заменить цифрами «400», «4000» соответственно.</w:t>
      </w:r>
    </w:p>
    <w:p w:rsidR="0054545A" w:rsidRPr="002D597F" w:rsidRDefault="005B4390" w:rsidP="00F64442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1.17</w:t>
      </w:r>
      <w:r w:rsidR="00FC3A5C" w:rsidRPr="002D597F">
        <w:rPr>
          <w:sz w:val="28"/>
          <w:szCs w:val="28"/>
        </w:rPr>
        <w:t>.</w:t>
      </w:r>
      <w:r w:rsidR="0019700B">
        <w:rPr>
          <w:sz w:val="28"/>
          <w:szCs w:val="28"/>
        </w:rPr>
        <w:t xml:space="preserve"> В пункте 11</w:t>
      </w:r>
      <w:r>
        <w:rPr>
          <w:sz w:val="28"/>
          <w:szCs w:val="28"/>
        </w:rPr>
        <w:t>.4 цифры «9</w:t>
      </w:r>
      <w:r w:rsidR="004B3D37">
        <w:rPr>
          <w:sz w:val="28"/>
          <w:szCs w:val="28"/>
        </w:rPr>
        <w:t>.1» заменить цифрами «11</w:t>
      </w:r>
      <w:r w:rsidR="00AC1D3E" w:rsidRPr="002D597F">
        <w:rPr>
          <w:sz w:val="28"/>
          <w:szCs w:val="28"/>
        </w:rPr>
        <w:t>.2».</w:t>
      </w:r>
    </w:p>
    <w:p w:rsidR="00FC3A5C" w:rsidRPr="002D597F" w:rsidRDefault="0054545A" w:rsidP="0019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 xml:space="preserve">2. </w:t>
      </w:r>
      <w:r w:rsidR="00FC3A5C" w:rsidRPr="002D597F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FC3A5C" w:rsidRPr="002D597F">
        <w:rPr>
          <w:rFonts w:ascii="Times New Roman" w:hAnsi="Times New Roman"/>
          <w:sz w:val="28"/>
          <w:szCs w:val="28"/>
        </w:rPr>
        <w:t>Покачевский</w:t>
      </w:r>
      <w:proofErr w:type="spellEnd"/>
      <w:r w:rsidR="00FC3A5C" w:rsidRPr="002D597F">
        <w:rPr>
          <w:rFonts w:ascii="Times New Roman" w:hAnsi="Times New Roman"/>
          <w:sz w:val="28"/>
          <w:szCs w:val="28"/>
        </w:rPr>
        <w:t xml:space="preserve"> вестник».</w:t>
      </w:r>
    </w:p>
    <w:p w:rsidR="00AE653E" w:rsidRPr="002D597F" w:rsidRDefault="00FC3A5C" w:rsidP="0019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>2.</w:t>
      </w:r>
      <w:r w:rsidR="0054545A" w:rsidRPr="002D597F">
        <w:rPr>
          <w:rFonts w:ascii="Times New Roman" w:hAnsi="Times New Roman"/>
          <w:sz w:val="28"/>
          <w:szCs w:val="28"/>
        </w:rPr>
        <w:t>Настоящее распространяется на п</w:t>
      </w:r>
      <w:r w:rsidR="0019700B">
        <w:rPr>
          <w:rFonts w:ascii="Times New Roman" w:hAnsi="Times New Roman"/>
          <w:sz w:val="28"/>
          <w:szCs w:val="28"/>
        </w:rPr>
        <w:t>равоотношения, возникшие с 01.01.2012</w:t>
      </w:r>
      <w:r w:rsidR="0054545A" w:rsidRPr="002D597F">
        <w:rPr>
          <w:rFonts w:ascii="Times New Roman" w:hAnsi="Times New Roman"/>
          <w:sz w:val="28"/>
          <w:szCs w:val="28"/>
        </w:rPr>
        <w:t>.</w:t>
      </w:r>
    </w:p>
    <w:p w:rsidR="0054545A" w:rsidRPr="002D597F" w:rsidRDefault="0054545A" w:rsidP="0019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7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2D5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97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социальным вопросам (Г.Д.Гвоздь).</w:t>
      </w:r>
    </w:p>
    <w:p w:rsidR="0054545A" w:rsidRDefault="0054545A" w:rsidP="00454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A11" w:rsidRPr="002D597F" w:rsidRDefault="00EE1A11" w:rsidP="00454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45A" w:rsidRPr="002D597F" w:rsidRDefault="0054545A" w:rsidP="00454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97F">
        <w:rPr>
          <w:rFonts w:ascii="Times New Roman" w:hAnsi="Times New Roman"/>
          <w:b/>
          <w:sz w:val="28"/>
          <w:szCs w:val="28"/>
        </w:rPr>
        <w:t>Глава города</w:t>
      </w:r>
      <w:r w:rsidR="003D3213">
        <w:rPr>
          <w:rFonts w:ascii="Times New Roman" w:hAnsi="Times New Roman"/>
          <w:b/>
          <w:sz w:val="28"/>
          <w:szCs w:val="28"/>
        </w:rPr>
        <w:t xml:space="preserve"> Покачи</w:t>
      </w:r>
      <w:r w:rsidRPr="002D59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2D597F">
        <w:rPr>
          <w:rFonts w:ascii="Times New Roman" w:hAnsi="Times New Roman"/>
          <w:b/>
          <w:sz w:val="28"/>
          <w:szCs w:val="28"/>
        </w:rPr>
        <w:t>Р.З.Халиуллин</w:t>
      </w:r>
      <w:proofErr w:type="spellEnd"/>
    </w:p>
    <w:sectPr w:rsidR="0054545A" w:rsidRPr="002D597F" w:rsidSect="000D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75A9"/>
    <w:multiLevelType w:val="hybridMultilevel"/>
    <w:tmpl w:val="3844E12C"/>
    <w:lvl w:ilvl="0" w:tplc="99DC3C7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02"/>
    <w:rsid w:val="00000E5F"/>
    <w:rsid w:val="000021A8"/>
    <w:rsid w:val="00005117"/>
    <w:rsid w:val="00045328"/>
    <w:rsid w:val="00045FB9"/>
    <w:rsid w:val="00051D4E"/>
    <w:rsid w:val="00051D69"/>
    <w:rsid w:val="000566EC"/>
    <w:rsid w:val="00070102"/>
    <w:rsid w:val="00071443"/>
    <w:rsid w:val="00071750"/>
    <w:rsid w:val="00081988"/>
    <w:rsid w:val="00081EDA"/>
    <w:rsid w:val="000872D6"/>
    <w:rsid w:val="00093400"/>
    <w:rsid w:val="000A0DCA"/>
    <w:rsid w:val="000A2EBB"/>
    <w:rsid w:val="000A3801"/>
    <w:rsid w:val="000A4D27"/>
    <w:rsid w:val="000A7B83"/>
    <w:rsid w:val="000B4ABD"/>
    <w:rsid w:val="000B4FBF"/>
    <w:rsid w:val="000B6722"/>
    <w:rsid w:val="000C0D8F"/>
    <w:rsid w:val="000D1007"/>
    <w:rsid w:val="000D60DF"/>
    <w:rsid w:val="000D6B85"/>
    <w:rsid w:val="000E62F2"/>
    <w:rsid w:val="000E64CC"/>
    <w:rsid w:val="000F06CF"/>
    <w:rsid w:val="000F0BD2"/>
    <w:rsid w:val="000F179D"/>
    <w:rsid w:val="000F3780"/>
    <w:rsid w:val="00103B20"/>
    <w:rsid w:val="00111119"/>
    <w:rsid w:val="00114C8A"/>
    <w:rsid w:val="00123058"/>
    <w:rsid w:val="00125A27"/>
    <w:rsid w:val="00126BC8"/>
    <w:rsid w:val="00141693"/>
    <w:rsid w:val="001422EA"/>
    <w:rsid w:val="0016354E"/>
    <w:rsid w:val="00170911"/>
    <w:rsid w:val="00183BA1"/>
    <w:rsid w:val="0018445B"/>
    <w:rsid w:val="00184D90"/>
    <w:rsid w:val="0019700B"/>
    <w:rsid w:val="001972B6"/>
    <w:rsid w:val="00197EF4"/>
    <w:rsid w:val="001A1CA2"/>
    <w:rsid w:val="001C6581"/>
    <w:rsid w:val="001D3FD7"/>
    <w:rsid w:val="001D601D"/>
    <w:rsid w:val="0020756A"/>
    <w:rsid w:val="00210E01"/>
    <w:rsid w:val="002127B2"/>
    <w:rsid w:val="00221DD4"/>
    <w:rsid w:val="002230B6"/>
    <w:rsid w:val="00225DD1"/>
    <w:rsid w:val="002271A4"/>
    <w:rsid w:val="00230C34"/>
    <w:rsid w:val="00232EFF"/>
    <w:rsid w:val="002369C4"/>
    <w:rsid w:val="0023774F"/>
    <w:rsid w:val="00242E60"/>
    <w:rsid w:val="00250504"/>
    <w:rsid w:val="002525F2"/>
    <w:rsid w:val="002700AB"/>
    <w:rsid w:val="00273AC4"/>
    <w:rsid w:val="002867CE"/>
    <w:rsid w:val="00290544"/>
    <w:rsid w:val="00290FAC"/>
    <w:rsid w:val="00291AB2"/>
    <w:rsid w:val="00295ED4"/>
    <w:rsid w:val="00297B29"/>
    <w:rsid w:val="002B1DAD"/>
    <w:rsid w:val="002B35E2"/>
    <w:rsid w:val="002C3A52"/>
    <w:rsid w:val="002D597F"/>
    <w:rsid w:val="002E1FA2"/>
    <w:rsid w:val="002E40A2"/>
    <w:rsid w:val="002E452E"/>
    <w:rsid w:val="002E55CB"/>
    <w:rsid w:val="002F2CDD"/>
    <w:rsid w:val="003266C2"/>
    <w:rsid w:val="00352950"/>
    <w:rsid w:val="00362B7B"/>
    <w:rsid w:val="00362DB1"/>
    <w:rsid w:val="003744C0"/>
    <w:rsid w:val="00392302"/>
    <w:rsid w:val="00395016"/>
    <w:rsid w:val="003B7C54"/>
    <w:rsid w:val="003C1294"/>
    <w:rsid w:val="003C3DAE"/>
    <w:rsid w:val="003C7E68"/>
    <w:rsid w:val="003D3213"/>
    <w:rsid w:val="003D5038"/>
    <w:rsid w:val="003D6E88"/>
    <w:rsid w:val="003E3AB1"/>
    <w:rsid w:val="003F2691"/>
    <w:rsid w:val="003F2E6B"/>
    <w:rsid w:val="00411A85"/>
    <w:rsid w:val="00422CE4"/>
    <w:rsid w:val="00432CC1"/>
    <w:rsid w:val="00433448"/>
    <w:rsid w:val="00436206"/>
    <w:rsid w:val="00437B47"/>
    <w:rsid w:val="00437F0F"/>
    <w:rsid w:val="004473B7"/>
    <w:rsid w:val="00451081"/>
    <w:rsid w:val="004520B4"/>
    <w:rsid w:val="00453286"/>
    <w:rsid w:val="00453DA2"/>
    <w:rsid w:val="00454CEC"/>
    <w:rsid w:val="00463AD0"/>
    <w:rsid w:val="0046717D"/>
    <w:rsid w:val="00474ACB"/>
    <w:rsid w:val="00491702"/>
    <w:rsid w:val="00491758"/>
    <w:rsid w:val="004942B6"/>
    <w:rsid w:val="004A34E3"/>
    <w:rsid w:val="004A44F9"/>
    <w:rsid w:val="004A62DC"/>
    <w:rsid w:val="004B3D37"/>
    <w:rsid w:val="004B6EEA"/>
    <w:rsid w:val="004C5CE4"/>
    <w:rsid w:val="004D3CB7"/>
    <w:rsid w:val="004E1E8E"/>
    <w:rsid w:val="0050057D"/>
    <w:rsid w:val="00501551"/>
    <w:rsid w:val="00510DFC"/>
    <w:rsid w:val="00512DBC"/>
    <w:rsid w:val="00516707"/>
    <w:rsid w:val="00516E15"/>
    <w:rsid w:val="00525D11"/>
    <w:rsid w:val="00526C3A"/>
    <w:rsid w:val="0054545A"/>
    <w:rsid w:val="00545EDB"/>
    <w:rsid w:val="0055014F"/>
    <w:rsid w:val="00555296"/>
    <w:rsid w:val="00557381"/>
    <w:rsid w:val="00561D1F"/>
    <w:rsid w:val="00562F68"/>
    <w:rsid w:val="00563982"/>
    <w:rsid w:val="00566C3B"/>
    <w:rsid w:val="00580B62"/>
    <w:rsid w:val="005825B9"/>
    <w:rsid w:val="005875C5"/>
    <w:rsid w:val="005975D4"/>
    <w:rsid w:val="005A1C39"/>
    <w:rsid w:val="005A74D1"/>
    <w:rsid w:val="005B3388"/>
    <w:rsid w:val="005B4390"/>
    <w:rsid w:val="005B64F1"/>
    <w:rsid w:val="005B74BA"/>
    <w:rsid w:val="005B7C91"/>
    <w:rsid w:val="005C4B1A"/>
    <w:rsid w:val="005D2FBF"/>
    <w:rsid w:val="005D7004"/>
    <w:rsid w:val="005E5086"/>
    <w:rsid w:val="005E6111"/>
    <w:rsid w:val="00604490"/>
    <w:rsid w:val="0060519A"/>
    <w:rsid w:val="00607D6D"/>
    <w:rsid w:val="006117BB"/>
    <w:rsid w:val="00611D32"/>
    <w:rsid w:val="006151BD"/>
    <w:rsid w:val="0061752A"/>
    <w:rsid w:val="00626F67"/>
    <w:rsid w:val="00630E83"/>
    <w:rsid w:val="0064601D"/>
    <w:rsid w:val="006559D9"/>
    <w:rsid w:val="00664B97"/>
    <w:rsid w:val="00666CD1"/>
    <w:rsid w:val="00667B50"/>
    <w:rsid w:val="00671F5A"/>
    <w:rsid w:val="006738D0"/>
    <w:rsid w:val="00674B87"/>
    <w:rsid w:val="00675150"/>
    <w:rsid w:val="006763CF"/>
    <w:rsid w:val="006952CA"/>
    <w:rsid w:val="006975FB"/>
    <w:rsid w:val="006A3851"/>
    <w:rsid w:val="006D48E1"/>
    <w:rsid w:val="006E27F5"/>
    <w:rsid w:val="006F7D3F"/>
    <w:rsid w:val="007018C4"/>
    <w:rsid w:val="0071009F"/>
    <w:rsid w:val="00717ECC"/>
    <w:rsid w:val="007232C8"/>
    <w:rsid w:val="00733307"/>
    <w:rsid w:val="007348BF"/>
    <w:rsid w:val="00735D41"/>
    <w:rsid w:val="00740413"/>
    <w:rsid w:val="007467C9"/>
    <w:rsid w:val="00765052"/>
    <w:rsid w:val="0076730D"/>
    <w:rsid w:val="00767D64"/>
    <w:rsid w:val="00770B6E"/>
    <w:rsid w:val="00770C3D"/>
    <w:rsid w:val="00773B56"/>
    <w:rsid w:val="00775FEB"/>
    <w:rsid w:val="007828E9"/>
    <w:rsid w:val="00786489"/>
    <w:rsid w:val="00787C86"/>
    <w:rsid w:val="00790FD3"/>
    <w:rsid w:val="007A2F08"/>
    <w:rsid w:val="007C7B3F"/>
    <w:rsid w:val="007D3258"/>
    <w:rsid w:val="007E105A"/>
    <w:rsid w:val="007F7F08"/>
    <w:rsid w:val="008011DC"/>
    <w:rsid w:val="0080197B"/>
    <w:rsid w:val="00824834"/>
    <w:rsid w:val="00836DD0"/>
    <w:rsid w:val="00840694"/>
    <w:rsid w:val="00846EC4"/>
    <w:rsid w:val="008477EB"/>
    <w:rsid w:val="00851A13"/>
    <w:rsid w:val="00863C34"/>
    <w:rsid w:val="00870057"/>
    <w:rsid w:val="00880E79"/>
    <w:rsid w:val="00886D3E"/>
    <w:rsid w:val="00892E00"/>
    <w:rsid w:val="008A5DBB"/>
    <w:rsid w:val="008C2EB8"/>
    <w:rsid w:val="008D0E90"/>
    <w:rsid w:val="00902848"/>
    <w:rsid w:val="00902A5A"/>
    <w:rsid w:val="00916772"/>
    <w:rsid w:val="00923BB4"/>
    <w:rsid w:val="009301E0"/>
    <w:rsid w:val="00931CF9"/>
    <w:rsid w:val="00950A47"/>
    <w:rsid w:val="00960C38"/>
    <w:rsid w:val="00965D11"/>
    <w:rsid w:val="00967D2D"/>
    <w:rsid w:val="00982C69"/>
    <w:rsid w:val="00995981"/>
    <w:rsid w:val="009A2643"/>
    <w:rsid w:val="009C357A"/>
    <w:rsid w:val="009D196C"/>
    <w:rsid w:val="009D1DB4"/>
    <w:rsid w:val="009D2327"/>
    <w:rsid w:val="009D504D"/>
    <w:rsid w:val="009E4EA5"/>
    <w:rsid w:val="009F6A4B"/>
    <w:rsid w:val="00A072BD"/>
    <w:rsid w:val="00A10973"/>
    <w:rsid w:val="00A15613"/>
    <w:rsid w:val="00A170EA"/>
    <w:rsid w:val="00A225BA"/>
    <w:rsid w:val="00A2315D"/>
    <w:rsid w:val="00A24BE0"/>
    <w:rsid w:val="00A26CA0"/>
    <w:rsid w:val="00A32C9F"/>
    <w:rsid w:val="00A34034"/>
    <w:rsid w:val="00A40048"/>
    <w:rsid w:val="00A46136"/>
    <w:rsid w:val="00A47B80"/>
    <w:rsid w:val="00A50F68"/>
    <w:rsid w:val="00A66968"/>
    <w:rsid w:val="00A722F9"/>
    <w:rsid w:val="00A72C98"/>
    <w:rsid w:val="00A7469C"/>
    <w:rsid w:val="00A75BF6"/>
    <w:rsid w:val="00A773E4"/>
    <w:rsid w:val="00A83A55"/>
    <w:rsid w:val="00A9024D"/>
    <w:rsid w:val="00A94CF3"/>
    <w:rsid w:val="00A95D4E"/>
    <w:rsid w:val="00AB0EB2"/>
    <w:rsid w:val="00AB239D"/>
    <w:rsid w:val="00AB6272"/>
    <w:rsid w:val="00AC1D3E"/>
    <w:rsid w:val="00AD1526"/>
    <w:rsid w:val="00AD1CE1"/>
    <w:rsid w:val="00AD71D0"/>
    <w:rsid w:val="00AD7D70"/>
    <w:rsid w:val="00AE653E"/>
    <w:rsid w:val="00AE66EB"/>
    <w:rsid w:val="00AF15F5"/>
    <w:rsid w:val="00AF2F45"/>
    <w:rsid w:val="00AF309D"/>
    <w:rsid w:val="00AF5FEB"/>
    <w:rsid w:val="00AF7ACF"/>
    <w:rsid w:val="00B10DAC"/>
    <w:rsid w:val="00B130B1"/>
    <w:rsid w:val="00B2427A"/>
    <w:rsid w:val="00B245BE"/>
    <w:rsid w:val="00B338FA"/>
    <w:rsid w:val="00B457D6"/>
    <w:rsid w:val="00B57A49"/>
    <w:rsid w:val="00B63AD1"/>
    <w:rsid w:val="00B81311"/>
    <w:rsid w:val="00B91106"/>
    <w:rsid w:val="00B95E41"/>
    <w:rsid w:val="00BB0BDD"/>
    <w:rsid w:val="00BB7A7C"/>
    <w:rsid w:val="00BC1D16"/>
    <w:rsid w:val="00BE3AD5"/>
    <w:rsid w:val="00BF0C72"/>
    <w:rsid w:val="00BF1079"/>
    <w:rsid w:val="00BF11A7"/>
    <w:rsid w:val="00BF1D93"/>
    <w:rsid w:val="00BF59EE"/>
    <w:rsid w:val="00BF618B"/>
    <w:rsid w:val="00BF74AC"/>
    <w:rsid w:val="00C001F2"/>
    <w:rsid w:val="00C22AD3"/>
    <w:rsid w:val="00C31341"/>
    <w:rsid w:val="00C41DA9"/>
    <w:rsid w:val="00C4749C"/>
    <w:rsid w:val="00C63234"/>
    <w:rsid w:val="00C75D74"/>
    <w:rsid w:val="00CA3084"/>
    <w:rsid w:val="00CB6D84"/>
    <w:rsid w:val="00CB747D"/>
    <w:rsid w:val="00CC4E9D"/>
    <w:rsid w:val="00CD6BF5"/>
    <w:rsid w:val="00CD7F00"/>
    <w:rsid w:val="00CF2083"/>
    <w:rsid w:val="00CF3D60"/>
    <w:rsid w:val="00D002E0"/>
    <w:rsid w:val="00D21809"/>
    <w:rsid w:val="00D27FE0"/>
    <w:rsid w:val="00D40F66"/>
    <w:rsid w:val="00D41C3A"/>
    <w:rsid w:val="00D55558"/>
    <w:rsid w:val="00D661AA"/>
    <w:rsid w:val="00D667C2"/>
    <w:rsid w:val="00D720D4"/>
    <w:rsid w:val="00D73E9D"/>
    <w:rsid w:val="00D80AB3"/>
    <w:rsid w:val="00D81B55"/>
    <w:rsid w:val="00DA2584"/>
    <w:rsid w:val="00DA6B71"/>
    <w:rsid w:val="00DB0A41"/>
    <w:rsid w:val="00DB2540"/>
    <w:rsid w:val="00DC3A49"/>
    <w:rsid w:val="00DC5059"/>
    <w:rsid w:val="00DD2199"/>
    <w:rsid w:val="00DD2E79"/>
    <w:rsid w:val="00DE442F"/>
    <w:rsid w:val="00DE56E7"/>
    <w:rsid w:val="00DE7BC1"/>
    <w:rsid w:val="00DF74D1"/>
    <w:rsid w:val="00DF7E7E"/>
    <w:rsid w:val="00E01FC0"/>
    <w:rsid w:val="00E04051"/>
    <w:rsid w:val="00E14252"/>
    <w:rsid w:val="00E22B7C"/>
    <w:rsid w:val="00E4370F"/>
    <w:rsid w:val="00E50BE5"/>
    <w:rsid w:val="00E53E06"/>
    <w:rsid w:val="00E5401F"/>
    <w:rsid w:val="00E54C47"/>
    <w:rsid w:val="00E606CA"/>
    <w:rsid w:val="00E80297"/>
    <w:rsid w:val="00E823C5"/>
    <w:rsid w:val="00E82DD6"/>
    <w:rsid w:val="00E90BDC"/>
    <w:rsid w:val="00EA5961"/>
    <w:rsid w:val="00EA7CF1"/>
    <w:rsid w:val="00EC04F7"/>
    <w:rsid w:val="00EC0B1D"/>
    <w:rsid w:val="00ED07F3"/>
    <w:rsid w:val="00ED59A9"/>
    <w:rsid w:val="00EE1A11"/>
    <w:rsid w:val="00EF2945"/>
    <w:rsid w:val="00F032BE"/>
    <w:rsid w:val="00F13D45"/>
    <w:rsid w:val="00F14B05"/>
    <w:rsid w:val="00F239A0"/>
    <w:rsid w:val="00F25D06"/>
    <w:rsid w:val="00F27AAC"/>
    <w:rsid w:val="00F30060"/>
    <w:rsid w:val="00F36671"/>
    <w:rsid w:val="00F374D3"/>
    <w:rsid w:val="00F46699"/>
    <w:rsid w:val="00F47736"/>
    <w:rsid w:val="00F61FD5"/>
    <w:rsid w:val="00F64442"/>
    <w:rsid w:val="00F73268"/>
    <w:rsid w:val="00F76C70"/>
    <w:rsid w:val="00F81359"/>
    <w:rsid w:val="00F834A1"/>
    <w:rsid w:val="00F9030A"/>
    <w:rsid w:val="00F92D9B"/>
    <w:rsid w:val="00FA2FEB"/>
    <w:rsid w:val="00FB1523"/>
    <w:rsid w:val="00FB35AF"/>
    <w:rsid w:val="00FC3A5C"/>
    <w:rsid w:val="00FD0FD0"/>
    <w:rsid w:val="00FD76A9"/>
    <w:rsid w:val="00FD78C4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70102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0102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7010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7010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0701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70102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197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942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1C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8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D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11DC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8011DC"/>
    <w:rPr>
      <w:rFonts w:ascii="Times New Roman" w:hAnsi="Times New Roman"/>
      <w:sz w:val="26"/>
      <w:szCs w:val="26"/>
    </w:rPr>
  </w:style>
  <w:style w:type="paragraph" w:styleId="31">
    <w:name w:val="Body Text Indent 3"/>
    <w:basedOn w:val="a"/>
    <w:link w:val="32"/>
    <w:rsid w:val="008011D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11DC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6CA8-885D-4A36-B719-DE585514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12</Pages>
  <Words>2431</Words>
  <Characters>20164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716</cp:revision>
  <cp:lastPrinted>2012-02-08T12:07:00Z</cp:lastPrinted>
  <dcterms:created xsi:type="dcterms:W3CDTF">2011-08-19T06:11:00Z</dcterms:created>
  <dcterms:modified xsi:type="dcterms:W3CDTF">2012-02-08T12:14:00Z</dcterms:modified>
</cp:coreProperties>
</file>