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5B5" w:rsidRPr="001E4E32" w:rsidTr="002D4DAE">
        <w:tc>
          <w:tcPr>
            <w:tcW w:w="9854" w:type="dxa"/>
          </w:tcPr>
          <w:p w:rsidR="004065B5" w:rsidRDefault="004065B5" w:rsidP="002D4DAE">
            <w:pPr>
              <w:tabs>
                <w:tab w:val="left" w:pos="9720"/>
              </w:tabs>
              <w:jc w:val="center"/>
            </w:pPr>
            <w:r>
              <w:t xml:space="preserve">     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59.5pt" o:ole="" filled="t">
                  <v:fill color2="black"/>
                  <v:imagedata r:id="rId7" o:title=""/>
                </v:shape>
                <o:OLEObject Type="Embed" ProgID="Word.Picture.8" ShapeID="_x0000_i1025" DrawAspect="Content" ObjectID="_1402744094" r:id="rId8"/>
              </w:object>
            </w:r>
          </w:p>
          <w:p w:rsidR="004065B5" w:rsidRPr="004065B5" w:rsidRDefault="004065B5" w:rsidP="004065B5">
            <w:pPr>
              <w:pStyle w:val="4"/>
              <w:numPr>
                <w:ilvl w:val="3"/>
                <w:numId w:val="1"/>
              </w:numPr>
              <w:tabs>
                <w:tab w:val="clear" w:pos="864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E4E32">
              <w:rPr>
                <w:rFonts w:ascii="Arial Black" w:hAnsi="Arial Black"/>
                <w:bCs/>
                <w:sz w:val="38"/>
              </w:rPr>
              <w:t xml:space="preserve">    </w:t>
            </w:r>
            <w:r w:rsidRPr="004065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rPr>
                <w:rFonts w:ascii="Times New Roman" w:hAnsi="Times New Roman" w:cs="Times New Roman"/>
                <w:sz w:val="10"/>
              </w:rPr>
            </w:pP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4065B5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65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4065B5" w:rsidRPr="001E4E32" w:rsidRDefault="004065B5" w:rsidP="002D4DAE">
            <w:pPr>
              <w:jc w:val="center"/>
              <w:rPr>
                <w:sz w:val="32"/>
                <w:szCs w:val="32"/>
              </w:rPr>
            </w:pPr>
          </w:p>
          <w:p w:rsidR="004065B5" w:rsidRPr="001E4E32" w:rsidRDefault="004065B5" w:rsidP="002D4DAE">
            <w:pPr>
              <w:jc w:val="center"/>
              <w:rPr>
                <w:rFonts w:ascii="Times New Roman" w:hAnsi="Times New Roman"/>
                <w:sz w:val="24"/>
              </w:rPr>
            </w:pPr>
            <w:r w:rsidRPr="001E4E32">
              <w:rPr>
                <w:rFonts w:ascii="Times New Roman" w:hAnsi="Times New Roman"/>
                <w:sz w:val="24"/>
              </w:rPr>
              <w:t xml:space="preserve">от_______________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1E4E32">
              <w:rPr>
                <w:rFonts w:ascii="Times New Roman" w:hAnsi="Times New Roman"/>
                <w:sz w:val="24"/>
              </w:rPr>
              <w:t xml:space="preserve">                                                   №_____________</w:t>
            </w:r>
          </w:p>
          <w:p w:rsidR="004065B5" w:rsidRPr="001E4E32" w:rsidRDefault="004065B5" w:rsidP="002D4DA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065B5" w:rsidRDefault="004065B5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 внесении изменений в постановление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города Покачи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02.12.2011 №1028  «Об утверждении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краткосрочной  целевой программы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условий для развития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физической культуры и массового спорта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городе Покачи на 2012 год»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(с изменениями на </w:t>
      </w:r>
      <w:r w:rsidR="00841C47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 w:rsidR="004065B5">
        <w:rPr>
          <w:rFonts w:ascii="Times New Roman" w:hAnsi="Times New Roman"/>
          <w:b/>
          <w:bCs/>
          <w:color w:val="000000"/>
          <w:sz w:val="28"/>
          <w:szCs w:val="28"/>
        </w:rPr>
        <w:t>.03.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2012)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CC38BB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7F6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4065B5">
        <w:rPr>
          <w:rFonts w:ascii="Times New Roman" w:hAnsi="Times New Roman"/>
          <w:color w:val="000000"/>
          <w:sz w:val="28"/>
          <w:szCs w:val="28"/>
        </w:rPr>
        <w:t>»</w:t>
      </w:r>
      <w:r w:rsidR="00977F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77F63">
        <w:rPr>
          <w:rFonts w:ascii="Times New Roman" w:hAnsi="Times New Roman" w:cs="Times New Roman"/>
          <w:sz w:val="28"/>
          <w:szCs w:val="28"/>
        </w:rPr>
        <w:t>З</w:t>
      </w:r>
      <w:r w:rsidR="00CC38BB" w:rsidRPr="00CC38BB">
        <w:rPr>
          <w:rFonts w:ascii="Times New Roman" w:hAnsi="Times New Roman" w:cs="Times New Roman"/>
          <w:sz w:val="28"/>
          <w:szCs w:val="28"/>
        </w:rPr>
        <w:t>акон</w:t>
      </w:r>
      <w:r w:rsidR="00977F63">
        <w:rPr>
          <w:rFonts w:ascii="Times New Roman" w:hAnsi="Times New Roman" w:cs="Times New Roman"/>
          <w:sz w:val="28"/>
          <w:szCs w:val="28"/>
        </w:rPr>
        <w:t>ом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12.11.2011  № 106-</w:t>
      </w:r>
      <w:r w:rsidR="00977F63">
        <w:rPr>
          <w:rFonts w:ascii="Times New Roman" w:hAnsi="Times New Roman" w:cs="Times New Roman"/>
          <w:sz w:val="28"/>
          <w:szCs w:val="28"/>
        </w:rPr>
        <w:t>ОЗ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«О бюджете  Ханты-Мансийского  автономного округа - Югры на 2012</w:t>
      </w:r>
      <w:r w:rsidR="00D40F6C">
        <w:rPr>
          <w:rFonts w:ascii="Times New Roman" w:hAnsi="Times New Roman" w:cs="Times New Roman"/>
          <w:sz w:val="28"/>
          <w:szCs w:val="28"/>
        </w:rPr>
        <w:t xml:space="preserve"> год и на плановый  период 2013 и </w:t>
      </w:r>
      <w:r w:rsidR="00CC38BB" w:rsidRPr="00CC38BB">
        <w:rPr>
          <w:rFonts w:ascii="Times New Roman" w:hAnsi="Times New Roman" w:cs="Times New Roman"/>
          <w:sz w:val="28"/>
          <w:szCs w:val="28"/>
        </w:rPr>
        <w:t>2014 годов»,</w:t>
      </w:r>
      <w:r w:rsidR="00CC38BB" w:rsidRPr="00CC38BB">
        <w:rPr>
          <w:rFonts w:ascii="Times New Roman" w:hAnsi="Times New Roman" w:cs="Times New Roman"/>
          <w:sz w:val="27"/>
          <w:szCs w:val="27"/>
        </w:rPr>
        <w:t xml:space="preserve"> в 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соответствии  с приказом Департамента физической культуры и спорта Ханты-Мансийского автономного  округа –</w:t>
      </w:r>
      <w:r w:rsidR="00CC38BB">
        <w:rPr>
          <w:rFonts w:ascii="Times New Roman" w:hAnsi="Times New Roman" w:cs="Times New Roman"/>
          <w:sz w:val="28"/>
          <w:szCs w:val="28"/>
        </w:rPr>
        <w:t xml:space="preserve"> 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Югры  от 21.02.2012 № 19 «О предоставлении </w:t>
      </w:r>
      <w:r w:rsidR="00CC38BB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CC38BB" w:rsidRPr="00CC38BB">
        <w:rPr>
          <w:rFonts w:ascii="Times New Roman" w:hAnsi="Times New Roman" w:cs="Times New Roman"/>
          <w:sz w:val="28"/>
          <w:szCs w:val="28"/>
        </w:rPr>
        <w:t>субсидий из бюджета Ханты-Мансийского автономного округа – Югры бюджетам муниципальных образований Ханты</w:t>
      </w:r>
      <w:r w:rsidR="00DC3FDD">
        <w:rPr>
          <w:rFonts w:ascii="Times New Roman" w:hAnsi="Times New Roman" w:cs="Times New Roman"/>
          <w:sz w:val="28"/>
          <w:szCs w:val="28"/>
        </w:rPr>
        <w:t xml:space="preserve"> </w:t>
      </w:r>
      <w:r w:rsidR="00CC38BB" w:rsidRPr="00CC38BB">
        <w:rPr>
          <w:rFonts w:ascii="Times New Roman" w:hAnsi="Times New Roman" w:cs="Times New Roman"/>
          <w:sz w:val="28"/>
          <w:szCs w:val="28"/>
        </w:rPr>
        <w:t>- Мансийского автономного округа –</w:t>
      </w:r>
      <w:r w:rsidR="00DC3FDD">
        <w:rPr>
          <w:rFonts w:ascii="Times New Roman" w:hAnsi="Times New Roman" w:cs="Times New Roman"/>
          <w:sz w:val="28"/>
          <w:szCs w:val="28"/>
        </w:rPr>
        <w:t xml:space="preserve"> </w:t>
      </w:r>
      <w:r w:rsidR="00CC38BB" w:rsidRPr="00CC38BB">
        <w:rPr>
          <w:rFonts w:ascii="Times New Roman" w:hAnsi="Times New Roman" w:cs="Times New Roman"/>
          <w:sz w:val="28"/>
          <w:szCs w:val="28"/>
        </w:rPr>
        <w:t>Югры на софинансирован</w:t>
      </w:r>
      <w:bookmarkStart w:id="0" w:name="_GoBack"/>
      <w:bookmarkEnd w:id="0"/>
      <w:r w:rsidR="00CC38BB" w:rsidRPr="00CC38BB">
        <w:rPr>
          <w:rFonts w:ascii="Times New Roman" w:hAnsi="Times New Roman" w:cs="Times New Roman"/>
          <w:sz w:val="28"/>
          <w:szCs w:val="28"/>
        </w:rPr>
        <w:t>ия расходных обязательств по обеспечению учащихся специализированных  детско-юношеских спортивных школ олимпийского резерва, детско-юношеских спортивных школ и детско-юношеских клубов физической подготовки спортивным оборудованием, экипировкой и инвентарем», решением Думы города Покачи от 01.12.2011 №92 «О бюджете города Покачи на 2012 год»</w:t>
      </w:r>
      <w:r w:rsidR="009C3359">
        <w:rPr>
          <w:rFonts w:ascii="Times New Roman" w:hAnsi="Times New Roman" w:cs="Times New Roman"/>
          <w:sz w:val="28"/>
          <w:szCs w:val="28"/>
        </w:rPr>
        <w:t xml:space="preserve"> </w:t>
      </w:r>
      <w:r w:rsidR="004B5CC4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4065B5">
        <w:rPr>
          <w:rFonts w:ascii="Times New Roman" w:hAnsi="Times New Roman" w:cs="Times New Roman"/>
          <w:sz w:val="28"/>
          <w:szCs w:val="28"/>
        </w:rPr>
        <w:t>15</w:t>
      </w:r>
      <w:r w:rsidR="004B5CC4">
        <w:rPr>
          <w:rFonts w:ascii="Times New Roman" w:hAnsi="Times New Roman" w:cs="Times New Roman"/>
          <w:sz w:val="28"/>
          <w:szCs w:val="28"/>
        </w:rPr>
        <w:t>.0</w:t>
      </w:r>
      <w:r w:rsidR="004065B5">
        <w:rPr>
          <w:rFonts w:ascii="Times New Roman" w:hAnsi="Times New Roman" w:cs="Times New Roman"/>
          <w:sz w:val="28"/>
          <w:szCs w:val="28"/>
        </w:rPr>
        <w:t>6</w:t>
      </w:r>
      <w:r w:rsidR="004B5CC4">
        <w:rPr>
          <w:rFonts w:ascii="Times New Roman" w:hAnsi="Times New Roman" w:cs="Times New Roman"/>
          <w:sz w:val="28"/>
          <w:szCs w:val="28"/>
        </w:rPr>
        <w:t>.2012)</w:t>
      </w:r>
      <w:r w:rsidR="00DC3FDD">
        <w:rPr>
          <w:rFonts w:ascii="Times New Roman" w:hAnsi="Times New Roman" w:cs="Times New Roman"/>
          <w:sz w:val="28"/>
          <w:szCs w:val="28"/>
        </w:rPr>
        <w:t xml:space="preserve"> </w:t>
      </w:r>
      <w:r w:rsidR="00CC38BB" w:rsidRPr="00CC38BB">
        <w:rPr>
          <w:rFonts w:ascii="Times New Roman" w:hAnsi="Times New Roman" w:cs="Times New Roman"/>
          <w:sz w:val="28"/>
          <w:szCs w:val="28"/>
        </w:rPr>
        <w:t>и Устав</w:t>
      </w:r>
      <w:r w:rsidR="00977F63">
        <w:rPr>
          <w:rFonts w:ascii="Times New Roman" w:hAnsi="Times New Roman" w:cs="Times New Roman"/>
          <w:sz w:val="28"/>
          <w:szCs w:val="28"/>
        </w:rPr>
        <w:t>ом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CC38BB">
        <w:rPr>
          <w:rFonts w:ascii="Times New Roman" w:hAnsi="Times New Roman" w:cs="Times New Roman"/>
          <w:sz w:val="28"/>
          <w:szCs w:val="28"/>
        </w:rPr>
        <w:t>,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 в целях реализации мероприятий по физической культуре и спорту: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1.Внести в постановление администрации города Покачи от 02.12.2011 № 1028 «Об утверждении краткосрочной целевой программы «Обеспечение условий для развития физической культуры и массового спорта в городе Покачи на 2012 год» следующие изменения: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1.1.Пункт 10 </w:t>
      </w:r>
      <w:r w:rsidR="008D5378">
        <w:rPr>
          <w:rFonts w:ascii="Times New Roman" w:hAnsi="Times New Roman"/>
          <w:color w:val="000000"/>
          <w:sz w:val="28"/>
          <w:szCs w:val="28"/>
        </w:rPr>
        <w:t>приложения к постановлению администрации города паспорт</w:t>
      </w:r>
      <w:r>
        <w:rPr>
          <w:rFonts w:ascii="Times New Roman" w:hAnsi="Times New Roman"/>
          <w:color w:val="000000"/>
          <w:sz w:val="28"/>
          <w:szCs w:val="28"/>
        </w:rPr>
        <w:t xml:space="preserve"> краткосрочной целевой программы «Обеспечение условий для </w:t>
      </w:r>
      <w:r w:rsidR="008D5378">
        <w:rPr>
          <w:rFonts w:ascii="Times New Roman" w:hAnsi="Times New Roman"/>
          <w:color w:val="000000"/>
          <w:sz w:val="28"/>
          <w:szCs w:val="28"/>
        </w:rPr>
        <w:t xml:space="preserve">развития физической культуры и массового спорта в городе Покачи на 2012 </w:t>
      </w:r>
      <w:r w:rsidR="008D5378">
        <w:rPr>
          <w:rFonts w:ascii="Times New Roman" w:hAnsi="Times New Roman"/>
          <w:color w:val="000000"/>
          <w:sz w:val="28"/>
          <w:szCs w:val="28"/>
        </w:rPr>
        <w:lastRenderedPageBreak/>
        <w:t>год» изложить в новой редакции:</w:t>
      </w:r>
    </w:p>
    <w:p w:rsidR="00D07843" w:rsidRDefault="00D07843" w:rsidP="00CC38B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43"/>
      </w:tblGrid>
      <w:tr w:rsidR="004065B5" w:rsidTr="004065B5">
        <w:tc>
          <w:tcPr>
            <w:tcW w:w="959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4643" w:type="dxa"/>
          </w:tcPr>
          <w:p w:rsidR="004065B5" w:rsidRDefault="004065B5" w:rsidP="004065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(руб.)</w:t>
            </w:r>
          </w:p>
        </w:tc>
      </w:tr>
      <w:tr w:rsidR="004065B5" w:rsidTr="004065B5">
        <w:tc>
          <w:tcPr>
            <w:tcW w:w="959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643" w:type="dxa"/>
          </w:tcPr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3 866 723,95.</w:t>
            </w:r>
          </w:p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них: бюджет муниципального образования 1 761 323,95;</w:t>
            </w:r>
          </w:p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окружной бюджет 2 105 400,00.</w:t>
            </w:r>
          </w:p>
        </w:tc>
      </w:tr>
    </w:tbl>
    <w:p w:rsidR="004065B5" w:rsidRDefault="004065B5" w:rsidP="00CC38B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378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1.2.Раздел IV «Ресурсное обеспечение Программы» приложения </w:t>
      </w:r>
      <w:r w:rsidR="008D5378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«К</w:t>
      </w:r>
      <w:r>
        <w:rPr>
          <w:rFonts w:ascii="Times New Roman" w:hAnsi="Times New Roman"/>
          <w:color w:val="000000"/>
          <w:sz w:val="28"/>
          <w:szCs w:val="28"/>
        </w:rPr>
        <w:t>ратко</w:t>
      </w:r>
      <w:r>
        <w:rPr>
          <w:rFonts w:ascii="Times New Roman" w:hAnsi="Times New Roman"/>
          <w:color w:val="000000"/>
          <w:sz w:val="28"/>
          <w:szCs w:val="28"/>
        </w:rPr>
        <w:softHyphen/>
        <w:t>срочн</w:t>
      </w:r>
      <w:r w:rsidR="008D537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целев</w:t>
      </w:r>
      <w:r w:rsidR="008D537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8D53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«Обеспечение условий для развития физической культуры и массового спорта в городе Покачи на 2012 год» изложить в новой редакции согласно приложению 1 к настоящему постановлению.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07843" w:rsidRDefault="008D5378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07843">
        <w:rPr>
          <w:rFonts w:ascii="Times New Roman" w:hAnsi="Times New Roman"/>
          <w:color w:val="000000"/>
          <w:sz w:val="28"/>
          <w:szCs w:val="28"/>
        </w:rPr>
        <w:t xml:space="preserve">1.3.Приложение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к краткосрочной целевой программе «Обеспечение условий для развития физической культуры и массового спорта в городе Покачи на 2012 год» </w:t>
      </w:r>
      <w:r w:rsidR="00D07843">
        <w:rPr>
          <w:rFonts w:ascii="Times New Roman" w:hAnsi="Times New Roman"/>
          <w:color w:val="000000"/>
          <w:sz w:val="28"/>
          <w:szCs w:val="28"/>
        </w:rPr>
        <w:t>«Перечень мероприятий по реализации краткосрочной целевой Программы «Обеспечение условий для развития физической культуры и массового спорта в городе Покачи на 2012 год»  изложить в новой редакции согласно приложению 2 к настоящему постановлению.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2.Постановление вступает в силу после официального опубликования.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3.Опубликовать настоящее постановление в газете «Покачевский вестник».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4.Контроль за выполнением постановления возложить на заместителя главы  города по социальным вопросам Г. Д. Гвоздь.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Глава города Покачи                                                                      Р.З.Халиуллин</w:t>
      </w: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4065B5" w:rsidRDefault="004065B5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4065B5" w:rsidRDefault="004065B5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Приложение 1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 постановлению администрации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города Покачи 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от__________№____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numPr>
          <w:ilvl w:val="0"/>
          <w:numId w:val="2"/>
        </w:numPr>
        <w:tabs>
          <w:tab w:val="left" w:pos="851"/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CA5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7843" w:rsidRDefault="00D07843" w:rsidP="00D07843">
      <w:pPr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на 2012 год составляет </w:t>
      </w:r>
      <w:r>
        <w:rPr>
          <w:rFonts w:ascii="Times New Roman" w:hAnsi="Times New Roman"/>
          <w:color w:val="000000"/>
          <w:sz w:val="28"/>
          <w:szCs w:val="28"/>
        </w:rPr>
        <w:t>(руб.):</w:t>
      </w:r>
    </w:p>
    <w:p w:rsidR="00D07843" w:rsidRPr="00825326" w:rsidRDefault="00D07843" w:rsidP="00D07843">
      <w:pPr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1682C">
        <w:rPr>
          <w:rFonts w:ascii="Times New Roman" w:hAnsi="Times New Roman"/>
          <w:color w:val="000000"/>
          <w:sz w:val="28"/>
          <w:szCs w:val="28"/>
        </w:rPr>
        <w:t>3</w:t>
      </w:r>
      <w:r w:rsidR="00D60EA3">
        <w:rPr>
          <w:rFonts w:ascii="Times New Roman" w:hAnsi="Times New Roman"/>
          <w:color w:val="000000"/>
          <w:sz w:val="28"/>
          <w:szCs w:val="28"/>
        </w:rPr>
        <w:t> 86</w:t>
      </w:r>
      <w:r w:rsidR="009C3359">
        <w:rPr>
          <w:rFonts w:ascii="Times New Roman" w:hAnsi="Times New Roman"/>
          <w:color w:val="000000"/>
          <w:sz w:val="28"/>
          <w:szCs w:val="28"/>
        </w:rPr>
        <w:t>6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723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EA3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25326">
        <w:rPr>
          <w:rFonts w:ascii="Times New Roman" w:hAnsi="Times New Roman"/>
          <w:color w:val="000000"/>
          <w:sz w:val="28"/>
          <w:szCs w:val="28"/>
        </w:rPr>
        <w:t>местный бюджет 1</w:t>
      </w:r>
      <w:r w:rsidR="00D60EA3">
        <w:rPr>
          <w:rFonts w:ascii="Times New Roman" w:hAnsi="Times New Roman"/>
          <w:color w:val="000000"/>
          <w:sz w:val="28"/>
          <w:szCs w:val="28"/>
        </w:rPr>
        <w:t> 76</w:t>
      </w:r>
      <w:r w:rsidR="009C3359">
        <w:rPr>
          <w:rFonts w:ascii="Times New Roman" w:hAnsi="Times New Roman"/>
          <w:color w:val="000000"/>
          <w:sz w:val="28"/>
          <w:szCs w:val="28"/>
        </w:rPr>
        <w:t>1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323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EA3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; окружной бюджет </w:t>
      </w:r>
      <w:r w:rsidR="00D60EA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2 105 400</w:t>
      </w:r>
      <w:r>
        <w:rPr>
          <w:rFonts w:ascii="Times New Roman" w:hAnsi="Times New Roman"/>
          <w:color w:val="000000"/>
          <w:sz w:val="28"/>
          <w:szCs w:val="28"/>
        </w:rPr>
        <w:t>,00</w:t>
      </w:r>
      <w:r w:rsidRPr="00825326">
        <w:rPr>
          <w:rFonts w:ascii="Times New Roman" w:hAnsi="Times New Roman"/>
          <w:color w:val="000000"/>
          <w:sz w:val="28"/>
          <w:szCs w:val="28"/>
        </w:rPr>
        <w:t>.</w:t>
      </w:r>
    </w:p>
    <w:p w:rsidR="00D07843" w:rsidRPr="00825326" w:rsidRDefault="00D07843" w:rsidP="00D07843">
      <w:pPr>
        <w:ind w:hanging="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    Объем финансирования по исполнителям мероприятий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326">
        <w:rPr>
          <w:rFonts w:ascii="Times New Roman" w:hAnsi="Times New Roman"/>
          <w:color w:val="000000"/>
          <w:sz w:val="28"/>
          <w:szCs w:val="28"/>
        </w:rPr>
        <w:t>составляет:</w:t>
      </w:r>
    </w:p>
    <w:p w:rsidR="00D07843" w:rsidRPr="00825326" w:rsidRDefault="00D07843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326">
        <w:rPr>
          <w:rFonts w:ascii="Times New Roman" w:hAnsi="Times New Roman"/>
          <w:color w:val="000000"/>
          <w:sz w:val="28"/>
          <w:szCs w:val="28"/>
        </w:rPr>
        <w:t>МБОУ ДОД ДЮСШ -</w:t>
      </w:r>
      <w:r w:rsidR="009C3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82C">
        <w:rPr>
          <w:rFonts w:ascii="Times New Roman" w:hAnsi="Times New Roman"/>
          <w:color w:val="000000"/>
          <w:sz w:val="28"/>
          <w:szCs w:val="28"/>
        </w:rPr>
        <w:t>2 19</w:t>
      </w:r>
      <w:r w:rsidR="009C3359">
        <w:rPr>
          <w:rFonts w:ascii="Times New Roman" w:hAnsi="Times New Roman"/>
          <w:color w:val="000000"/>
          <w:sz w:val="28"/>
          <w:szCs w:val="28"/>
        </w:rPr>
        <w:t>0</w:t>
      </w:r>
      <w:r w:rsidR="00B1682C">
        <w:rPr>
          <w:rFonts w:ascii="Times New Roman" w:hAnsi="Times New Roman"/>
          <w:color w:val="000000"/>
          <w:sz w:val="28"/>
          <w:szCs w:val="28"/>
        </w:rPr>
        <w:t xml:space="preserve"> 323,95</w:t>
      </w:r>
      <w:r w:rsidRPr="00825326">
        <w:rPr>
          <w:rFonts w:ascii="Times New Roman" w:hAnsi="Times New Roman"/>
          <w:color w:val="000000"/>
          <w:sz w:val="28"/>
          <w:szCs w:val="28"/>
        </w:rPr>
        <w:t>.</w:t>
      </w:r>
    </w:p>
    <w:p w:rsidR="00D07843" w:rsidRDefault="00D07843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326">
        <w:rPr>
          <w:rFonts w:ascii="Times New Roman" w:hAnsi="Times New Roman"/>
          <w:color w:val="000000"/>
          <w:sz w:val="28"/>
          <w:szCs w:val="28"/>
        </w:rPr>
        <w:t>МБУ СОК «Звездный» - 400</w:t>
      </w:r>
      <w:r>
        <w:rPr>
          <w:rFonts w:ascii="Times New Roman" w:hAnsi="Times New Roman"/>
          <w:color w:val="000000"/>
          <w:sz w:val="28"/>
          <w:szCs w:val="28"/>
        </w:rPr>
        <w:t xml:space="preserve"> 000,00.</w:t>
      </w:r>
    </w:p>
    <w:p w:rsidR="00B1682C" w:rsidRPr="00825326" w:rsidRDefault="00B1682C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МУ УКС -1 276 400,00.</w:t>
      </w:r>
    </w:p>
    <w:p w:rsidR="00D07843" w:rsidRPr="00825326" w:rsidRDefault="00D07843" w:rsidP="00D07843">
      <w:pPr>
        <w:ind w:left="743" w:hanging="371"/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>Объем финансирования мероприятий Программы составляет: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- расходы на организацию проведения муниципальных физкультурно-оздо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>ровительных и спортивных мероприятий на территории города 400</w:t>
      </w:r>
      <w:r>
        <w:rPr>
          <w:rFonts w:ascii="Times New Roman" w:hAnsi="Times New Roman"/>
          <w:color w:val="000000"/>
          <w:sz w:val="28"/>
          <w:szCs w:val="28"/>
        </w:rPr>
        <w:t> 000,00</w:t>
      </w:r>
      <w:r w:rsidRPr="00825326">
        <w:rPr>
          <w:rFonts w:ascii="Times New Roman" w:hAnsi="Times New Roman"/>
          <w:color w:val="000000"/>
          <w:sz w:val="28"/>
          <w:szCs w:val="28"/>
        </w:rPr>
        <w:t>;</w:t>
      </w:r>
    </w:p>
    <w:p w:rsidR="00D07843" w:rsidRDefault="00D07843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- расходы на выполнение учебной программы по видам спорта, обеспечение участия сборных команд  в выездных  соревнованиях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25326">
        <w:rPr>
          <w:rFonts w:ascii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color w:val="000000"/>
          <w:sz w:val="28"/>
          <w:szCs w:val="28"/>
        </w:rPr>
        <w:t xml:space="preserve"> 000,00</w:t>
      </w:r>
      <w:r w:rsidR="001F0BFD">
        <w:rPr>
          <w:rFonts w:ascii="Times New Roman" w:hAnsi="Times New Roman"/>
          <w:color w:val="000000"/>
          <w:sz w:val="28"/>
          <w:szCs w:val="28"/>
        </w:rPr>
        <w:t>;</w:t>
      </w:r>
    </w:p>
    <w:p w:rsidR="004669FB" w:rsidRDefault="004669FB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 расходы на развитие материально-технической базы физической культуры и спорта (приобретение спортивного оборудования, инвентаря и экипировки) </w:t>
      </w:r>
      <w:r w:rsidR="00F445C0">
        <w:rPr>
          <w:rFonts w:ascii="Times New Roman" w:hAnsi="Times New Roman"/>
          <w:color w:val="000000"/>
          <w:sz w:val="28"/>
          <w:szCs w:val="28"/>
        </w:rPr>
        <w:t>87</w:t>
      </w:r>
      <w:r w:rsidR="009C3359">
        <w:rPr>
          <w:rFonts w:ascii="Times New Roman" w:hAnsi="Times New Roman"/>
          <w:color w:val="000000"/>
          <w:sz w:val="28"/>
          <w:szCs w:val="28"/>
        </w:rPr>
        <w:t>1</w:t>
      </w:r>
      <w:r w:rsidR="00F445C0">
        <w:rPr>
          <w:rFonts w:ascii="Times New Roman" w:hAnsi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="001F0BFD">
        <w:rPr>
          <w:rFonts w:ascii="Times New Roman" w:hAnsi="Times New Roman"/>
          <w:color w:val="000000"/>
          <w:sz w:val="28"/>
          <w:szCs w:val="28"/>
        </w:rPr>
        <w:t>;</w:t>
      </w:r>
    </w:p>
    <w:p w:rsidR="001F0BFD" w:rsidRPr="00825326" w:rsidRDefault="001F0BFD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расходы на укрепление санитарно-эпидемиологической безопасности МБОУ ДОД ДЮСШ (комплексная безопасность учреждений спорта) 1</w:t>
      </w:r>
      <w:r w:rsidR="00F445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595 623,95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Объемы финансирования  мероприятий Программы подлежат корректиров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>ке при внесении изменений в решение Думы города Покачи «О бюджете» на соот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>ветствующий финансовый год.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Источниками финансирования мероприятий Программы являются средства местного</w:t>
      </w:r>
      <w:r w:rsidR="004669FB">
        <w:rPr>
          <w:rFonts w:ascii="Times New Roman" w:hAnsi="Times New Roman"/>
          <w:color w:val="000000"/>
          <w:sz w:val="28"/>
          <w:szCs w:val="28"/>
        </w:rPr>
        <w:t xml:space="preserve"> и окружного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бюджета.</w:t>
      </w:r>
    </w:p>
    <w:p w:rsidR="00D07843" w:rsidRPr="00825326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Pr="00825326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3359" w:rsidRDefault="009C3359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Приложение 2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 постановлению администрации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города Покачи 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от________№____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мероприятий по реализации краткосрочной целевой Программы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«Обеспечение условий для развития физической культуры и массового спорта 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городе Покачи на 2012 год»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446" w:type="dxa"/>
        <w:tblInd w:w="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319"/>
        <w:gridCol w:w="709"/>
        <w:gridCol w:w="1134"/>
        <w:gridCol w:w="1134"/>
        <w:gridCol w:w="1134"/>
        <w:gridCol w:w="1492"/>
        <w:gridCol w:w="1059"/>
      </w:tblGrid>
      <w:tr w:rsidR="00D07843" w:rsidTr="000F6047">
        <w:trPr>
          <w:trHeight w:hRule="exact" w:val="1015"/>
        </w:trPr>
        <w:tc>
          <w:tcPr>
            <w:tcW w:w="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выполнения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Финансирование (руб.) по источникам</w:t>
            </w:r>
          </w:p>
        </w:tc>
        <w:tc>
          <w:tcPr>
            <w:tcW w:w="14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результаты (в соответствии с паспортом Программы)</w:t>
            </w:r>
          </w:p>
        </w:tc>
        <w:tc>
          <w:tcPr>
            <w:tcW w:w="10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мероприятий </w:t>
            </w:r>
          </w:p>
        </w:tc>
      </w:tr>
      <w:tr w:rsidR="00D07843" w:rsidTr="000F6047">
        <w:trPr>
          <w:trHeight w:hRule="exact" w:val="1035"/>
        </w:trPr>
        <w:tc>
          <w:tcPr>
            <w:tcW w:w="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23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Окружной бюджет</w:t>
            </w:r>
          </w:p>
        </w:tc>
        <w:tc>
          <w:tcPr>
            <w:tcW w:w="14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10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</w:tr>
      <w:tr w:rsidR="00D07843" w:rsidTr="000F6047"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Формирование и обеспечение спортивных сборных команд   в    учебно-тренировочных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сборах и соревнованиях (согласно    календарному плану) в т.ч. 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1.1.Формирование состава сборных команд, назначение  старших тренеров.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1.2.Обеспечение выполнения учебной программы по видам спорта, обеспечение участия сборных команд в соревнованиях согласно единого общегородского календарного плана спортивно-массовых мероприятий.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1.3.Обеспечение доставки спортсменов на окружные соревнования(транспортные услуги).     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1 000 000,00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1 000 000,00</w:t>
            </w:r>
          </w:p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показателей 2011года:</w:t>
            </w: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спортсменов-разрядников 150 чел. </w:t>
            </w: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 детей, подростков и молодежи (6-18 лет) в МБОУ ДОД ДЮСШ, МБУ СОК «Звездный» - 1700 уч-ся  </w:t>
            </w:r>
            <w:r>
              <w:rPr>
                <w:rFonts w:ascii="Times New Roman" w:eastAsia="Arial" w:hAnsi="Times New Roman" w:cs="Arial"/>
                <w:color w:val="000000"/>
                <w:sz w:val="24"/>
              </w:rPr>
              <w:t>Обеспечение участия сборных команд города  в областных и окружных соревнованиях по десяти видам спорта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МБОУ ДОД ДЮСШ, МБУ СОК «Звездный»</w:t>
            </w:r>
          </w:p>
        </w:tc>
      </w:tr>
    </w:tbl>
    <w:p w:rsidR="00D07843" w:rsidRDefault="00D07843" w:rsidP="00D07843">
      <w:pPr>
        <w:pStyle w:val="a9"/>
        <w:snapToGrid w:val="0"/>
        <w:jc w:val="center"/>
        <w:rPr>
          <w:rFonts w:ascii="Times New Roman" w:hAnsi="Times New Roman"/>
          <w:color w:val="000000"/>
          <w:sz w:val="16"/>
          <w:szCs w:val="16"/>
        </w:rPr>
        <w:sectPr w:rsidR="00D07843" w:rsidSect="00373EB5">
          <w:pgSz w:w="11906" w:h="16838"/>
          <w:pgMar w:top="426" w:right="567" w:bottom="1134" w:left="1701" w:header="720" w:footer="720" w:gutter="0"/>
          <w:cols w:space="720"/>
          <w:docGrid w:linePitch="272"/>
        </w:sectPr>
      </w:pP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319"/>
        <w:gridCol w:w="709"/>
        <w:gridCol w:w="1134"/>
        <w:gridCol w:w="1134"/>
        <w:gridCol w:w="1134"/>
        <w:gridCol w:w="1492"/>
        <w:gridCol w:w="1059"/>
      </w:tblGrid>
      <w:tr w:rsidR="00D07843" w:rsidTr="000F6047">
        <w:trPr>
          <w:trHeight w:val="741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Организация проведения муниципальных физкультурно-оздоровительных и спортивных мероприятий на территории города в т.ч.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2.1.Проведение общегородских комплексных мероприятий для взрослых.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2.2.Проведение общегородских комплексных мероприятий для детей.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2.3.Проведение общегородских соревнований по видам спорта согласно единого календарного плана спортивно-массовых и массовых спортивных мероприятий.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2.4.Организация и проведение городского конкурса «Спортивная элита».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Pr="002C2869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2C2869">
              <w:rPr>
                <w:rFonts w:ascii="Times New Roman" w:hAnsi="Times New Roman"/>
                <w:color w:val="000000"/>
                <w:szCs w:val="20"/>
              </w:rPr>
              <w:t>400</w:t>
            </w:r>
            <w:r>
              <w:rPr>
                <w:rFonts w:ascii="Times New Roman" w:hAnsi="Times New Roman"/>
                <w:color w:val="00000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Pr="002C2869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C2869">
              <w:rPr>
                <w:rFonts w:ascii="Times New Roman" w:hAnsi="Times New Roman"/>
                <w:color w:val="000000"/>
                <w:szCs w:val="20"/>
              </w:rPr>
              <w:t>400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2C2869">
              <w:rPr>
                <w:rFonts w:ascii="Times New Roman" w:hAnsi="Times New Roman"/>
                <w:color w:val="00000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Численность занимающихся  3200  чел от общей численности населения,   Увеличение количества проведенных спортивно-массовых и спортивных мероприятий - 215;                      Количество участников городских спортивно-массовых и спортивных соревнований - 6300 чел;                                              Увеличение объемов от предоставления платных услуг от занятий в группах физкультурно-оздоровительной направленности, работы пункта проката коньков, спортивного инвентаря, оборудования и т.д.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по физической культуре и спорту, МБОУ ДОД ДЮСШ,   МБУ СОК«Звездный»</w:t>
            </w:r>
          </w:p>
        </w:tc>
      </w:tr>
      <w:tr w:rsidR="004669FB" w:rsidRPr="004669FB" w:rsidTr="002877A0">
        <w:tc>
          <w:tcPr>
            <w:tcW w:w="5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9FB" w:rsidRDefault="004669FB" w:rsidP="002877A0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6047" w:rsidRPr="000F6047" w:rsidRDefault="004669FB" w:rsidP="000F604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Развитие материально –</w:t>
            </w:r>
            <w:r w:rsidR="00287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технической базы физической культуры и спорта</w:t>
            </w:r>
            <w:r w:rsidR="000F6047"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  <w:p w:rsidR="000F6047" w:rsidRPr="000F6047" w:rsidRDefault="000F6047" w:rsidP="000F604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F604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3.1.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Приобретение спортивного оборудования, инвентаря и экипировки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3040D6" w:rsidP="009C3359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87</w:t>
            </w:r>
            <w:r w:rsidR="009C3359">
              <w:rPr>
                <w:rFonts w:ascii="Times New Roman" w:hAnsi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100</w:t>
            </w:r>
            <w:r w:rsidR="000F6047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3040D6" w:rsidP="009C3359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="009C3359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1</w:t>
            </w:r>
            <w:r w:rsidR="000F6047">
              <w:rPr>
                <w:rFonts w:ascii="Times New Roman" w:hAnsi="Times New Roman"/>
                <w:color w:val="00000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829 000</w:t>
            </w:r>
            <w:r w:rsidR="000F6047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9FB" w:rsidRPr="000F6047" w:rsidRDefault="000F6047" w:rsidP="000F6047">
            <w:pPr>
              <w:pStyle w:val="a9"/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Повышение качества учебно-тренировочного процесса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9FB" w:rsidRPr="002877A0" w:rsidRDefault="002877A0" w:rsidP="002877A0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877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МБОУ ДОД ДЮСШ</w:t>
            </w:r>
          </w:p>
        </w:tc>
      </w:tr>
      <w:tr w:rsidR="003040D6" w:rsidRPr="003040D6" w:rsidTr="003040D6">
        <w:trPr>
          <w:trHeight w:val="3036"/>
        </w:trPr>
        <w:tc>
          <w:tcPr>
            <w:tcW w:w="516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040D6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комплексной безопасности и комфортных условий в учреждениях спорта.</w:t>
            </w:r>
          </w:p>
          <w:p w:rsidR="003040D6" w:rsidRPr="000F6047" w:rsidRDefault="003040D6" w:rsidP="003040D6">
            <w:pPr>
              <w:pStyle w:val="ConsPlusNormal"/>
              <w:snapToGrid w:val="0"/>
              <w:ind w:hanging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4.1.Укреплние санитарно-эпидемиологической безопасности МБОУ ДОД ДЮСШ (реконструкция склада АРИ)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C33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595</w:t>
            </w:r>
            <w:r w:rsidR="009C33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5305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0F6047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319123,95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1276400,00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Pr="002877A0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МУ УКС</w:t>
            </w:r>
          </w:p>
        </w:tc>
      </w:tr>
      <w:tr w:rsidR="00D07843" w:rsidTr="000F6047">
        <w:tc>
          <w:tcPr>
            <w:tcW w:w="5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4B5CC4" w:rsidP="009C3359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</w:t>
            </w:r>
            <w:r w:rsidR="000F604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9C335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3530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D07843" w:rsidP="004B5CC4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B5CC4">
              <w:rPr>
                <w:rFonts w:ascii="Times New Roman" w:hAnsi="Times New Roman"/>
                <w:color w:val="000000"/>
                <w:sz w:val="18"/>
                <w:szCs w:val="18"/>
              </w:rPr>
              <w:t> 763 223,95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4B5CC4" w:rsidP="004B5CC4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2105400,00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Pr="002877A0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5D5784" w:rsidRDefault="005D5784" w:rsidP="005D578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D5784">
        <w:rPr>
          <w:rFonts w:ascii="Times New Roman" w:hAnsi="Times New Roman"/>
          <w:color w:val="000000"/>
          <w:sz w:val="28"/>
          <w:szCs w:val="28"/>
        </w:rPr>
        <w:lastRenderedPageBreak/>
        <w:t>Пояснительная записка</w:t>
      </w:r>
    </w:p>
    <w:p w:rsidR="005D5784" w:rsidRPr="005D5784" w:rsidRDefault="005D5784" w:rsidP="005D578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о</w:t>
      </w:r>
      <w:r w:rsidRPr="005D5784">
        <w:rPr>
          <w:rFonts w:ascii="Times New Roman" w:hAnsi="Times New Roman"/>
          <w:bCs/>
          <w:color w:val="000000"/>
          <w:sz w:val="28"/>
          <w:szCs w:val="28"/>
        </w:rPr>
        <w:t xml:space="preserve">  внесении изменений в постановление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578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города Покачи </w:t>
      </w:r>
    </w:p>
    <w:p w:rsidR="005D5784" w:rsidRPr="005D5784" w:rsidRDefault="005D5784" w:rsidP="005D578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784">
        <w:rPr>
          <w:rFonts w:ascii="Times New Roman" w:hAnsi="Times New Roman"/>
          <w:bCs/>
          <w:color w:val="000000"/>
          <w:sz w:val="28"/>
          <w:szCs w:val="28"/>
        </w:rPr>
        <w:t>от 02.12.2011 №1028  «Об утверждении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5784">
        <w:rPr>
          <w:rFonts w:ascii="Times New Roman" w:hAnsi="Times New Roman"/>
          <w:bCs/>
          <w:color w:val="000000"/>
          <w:sz w:val="28"/>
          <w:szCs w:val="28"/>
        </w:rPr>
        <w:t xml:space="preserve"> краткосрочной  целевой программы </w:t>
      </w:r>
    </w:p>
    <w:p w:rsidR="005D5784" w:rsidRPr="005D5784" w:rsidRDefault="005D5784" w:rsidP="005D578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784">
        <w:rPr>
          <w:rFonts w:ascii="Times New Roman" w:hAnsi="Times New Roman"/>
          <w:bCs/>
          <w:color w:val="000000"/>
          <w:sz w:val="28"/>
          <w:szCs w:val="28"/>
        </w:rPr>
        <w:t xml:space="preserve">«Обеспечение условий для развития физической культуры и массового спорта </w:t>
      </w:r>
    </w:p>
    <w:p w:rsidR="005D5784" w:rsidRPr="005D5784" w:rsidRDefault="005D5784" w:rsidP="005D578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784">
        <w:rPr>
          <w:rFonts w:ascii="Times New Roman" w:hAnsi="Times New Roman"/>
          <w:bCs/>
          <w:color w:val="000000"/>
          <w:sz w:val="28"/>
          <w:szCs w:val="28"/>
        </w:rPr>
        <w:t>в городе Покачи на 2012 год»</w:t>
      </w:r>
    </w:p>
    <w:p w:rsidR="00D07843" w:rsidRDefault="00D07843" w:rsidP="005D5784">
      <w:pPr>
        <w:rPr>
          <w:rFonts w:ascii="Times New Roman" w:hAnsi="Times New Roman"/>
          <w:color w:val="000000"/>
          <w:sz w:val="27"/>
          <w:szCs w:val="27"/>
        </w:rPr>
      </w:pPr>
    </w:p>
    <w:p w:rsidR="005D5784" w:rsidRDefault="005D5784" w:rsidP="0034437A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="00852F3C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По решению Думы города от 01.12.2011 № 92 «О бюджете города </w:t>
      </w:r>
      <w:r w:rsidR="00335F04">
        <w:rPr>
          <w:rFonts w:ascii="Times New Roman" w:hAnsi="Times New Roman"/>
          <w:color w:val="000000"/>
          <w:sz w:val="27"/>
          <w:szCs w:val="27"/>
        </w:rPr>
        <w:t>Покачи на 2012 год» на программу «Обеспечение условий  для развития физической культуры и массового спорта в городе Покачи  на 2012 год» выделены средства местного бюджета 1 4</w:t>
      </w:r>
      <w:r w:rsidR="0034437A">
        <w:rPr>
          <w:rFonts w:ascii="Times New Roman" w:hAnsi="Times New Roman"/>
          <w:color w:val="000000"/>
          <w:sz w:val="27"/>
          <w:szCs w:val="27"/>
        </w:rPr>
        <w:t>00</w:t>
      </w:r>
      <w:r w:rsidR="00335F0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4437A">
        <w:rPr>
          <w:rFonts w:ascii="Times New Roman" w:hAnsi="Times New Roman"/>
          <w:color w:val="000000"/>
          <w:sz w:val="27"/>
          <w:szCs w:val="27"/>
        </w:rPr>
        <w:t>0</w:t>
      </w:r>
      <w:r w:rsidR="00335F04">
        <w:rPr>
          <w:rFonts w:ascii="Times New Roman" w:hAnsi="Times New Roman"/>
          <w:color w:val="000000"/>
          <w:sz w:val="27"/>
          <w:szCs w:val="27"/>
        </w:rPr>
        <w:t>00,00. Приказом Департамента по физической культуре и спорту от 21 февраля 2012 года № 19 предоставлены субсидии из бюджета округа  городу Покачи на софинансирование расходных обязательств по обеспечению муниципального бюджетного образовательного учреждения дополнительного образования детей детско-юношеской спортивной школы спортивным оборудованием, экипировкой  и инвентарем</w:t>
      </w:r>
      <w:r w:rsidR="0034437A">
        <w:rPr>
          <w:rFonts w:ascii="Times New Roman" w:hAnsi="Times New Roman"/>
          <w:color w:val="000000"/>
          <w:sz w:val="27"/>
          <w:szCs w:val="27"/>
        </w:rPr>
        <w:t xml:space="preserve"> в сумме 432 000,00</w:t>
      </w:r>
      <w:r w:rsidR="00852F3C">
        <w:rPr>
          <w:rFonts w:ascii="Times New Roman" w:hAnsi="Times New Roman"/>
          <w:color w:val="000000"/>
          <w:sz w:val="27"/>
          <w:szCs w:val="27"/>
        </w:rPr>
        <w:t xml:space="preserve"> руб.</w:t>
      </w:r>
      <w:r w:rsidR="0034437A">
        <w:rPr>
          <w:rFonts w:ascii="Times New Roman" w:hAnsi="Times New Roman"/>
          <w:color w:val="000000"/>
          <w:sz w:val="27"/>
          <w:szCs w:val="27"/>
        </w:rPr>
        <w:t>,</w:t>
      </w:r>
      <w:r w:rsidR="00852F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4437A">
        <w:rPr>
          <w:rFonts w:ascii="Times New Roman" w:hAnsi="Times New Roman"/>
          <w:color w:val="000000"/>
          <w:sz w:val="27"/>
          <w:szCs w:val="27"/>
        </w:rPr>
        <w:t xml:space="preserve">что составляет 95% и 21 600,00 </w:t>
      </w:r>
      <w:r w:rsidR="00852F3C">
        <w:rPr>
          <w:rFonts w:ascii="Times New Roman" w:hAnsi="Times New Roman"/>
          <w:color w:val="000000"/>
          <w:sz w:val="27"/>
          <w:szCs w:val="27"/>
        </w:rPr>
        <w:t xml:space="preserve">руб. </w:t>
      </w:r>
      <w:r w:rsidR="0034437A">
        <w:rPr>
          <w:rFonts w:ascii="Times New Roman" w:hAnsi="Times New Roman"/>
          <w:color w:val="000000"/>
          <w:sz w:val="27"/>
          <w:szCs w:val="27"/>
        </w:rPr>
        <w:t>уточнены Думой Города - 5% местного бюджета.</w:t>
      </w:r>
      <w:r w:rsidR="00852F3C">
        <w:rPr>
          <w:rFonts w:ascii="Times New Roman" w:hAnsi="Times New Roman"/>
          <w:color w:val="000000"/>
          <w:sz w:val="27"/>
          <w:szCs w:val="27"/>
        </w:rPr>
        <w:t xml:space="preserve"> На основании решения Думы города от 26.04.2012 №26 обеспечена доля софинансирования местного бюджета в сумме 319 223,95 руб. и 20 500 руб., а также восстановлены расходы, снятые на обеспечение доли софинансирования с местного бюджета в сумме 21 600 руб.</w:t>
      </w:r>
    </w:p>
    <w:p w:rsidR="0034437A" w:rsidRDefault="0034437A" w:rsidP="0034437A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="00852F3C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>На основании вышеизложенного вносятся изменения в программу.</w:t>
      </w:r>
    </w:p>
    <w:p w:rsidR="00D07843" w:rsidRDefault="00D07843" w:rsidP="0034437A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34437A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34437A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Начальник  управления                                                               </w:t>
      </w:r>
      <w:r w:rsidR="00852F3C">
        <w:rPr>
          <w:rFonts w:ascii="Times New Roman" w:hAnsi="Times New Roman"/>
          <w:color w:val="000000"/>
          <w:sz w:val="27"/>
          <w:szCs w:val="27"/>
        </w:rPr>
        <w:tab/>
      </w:r>
      <w:r w:rsidR="00852F3C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>В.И.Руленков</w:t>
      </w:r>
    </w:p>
    <w:p w:rsidR="00D07843" w:rsidRDefault="0034437A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</w:t>
      </w:r>
    </w:p>
    <w:p w:rsidR="00D07843" w:rsidRDefault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D07843" w:rsidSect="000B3494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5"/>
    <w:rsid w:val="00044260"/>
    <w:rsid w:val="00082F61"/>
    <w:rsid w:val="000A4E34"/>
    <w:rsid w:val="000A5E55"/>
    <w:rsid w:val="000B3494"/>
    <w:rsid w:val="000D01ED"/>
    <w:rsid w:val="000F6047"/>
    <w:rsid w:val="00104BF5"/>
    <w:rsid w:val="00174AFA"/>
    <w:rsid w:val="001F0BFD"/>
    <w:rsid w:val="002160AC"/>
    <w:rsid w:val="0025185A"/>
    <w:rsid w:val="002877A0"/>
    <w:rsid w:val="002C2869"/>
    <w:rsid w:val="002D1623"/>
    <w:rsid w:val="003040D6"/>
    <w:rsid w:val="00325695"/>
    <w:rsid w:val="00335F04"/>
    <w:rsid w:val="0034437A"/>
    <w:rsid w:val="00353053"/>
    <w:rsid w:val="003602BB"/>
    <w:rsid w:val="00373EB5"/>
    <w:rsid w:val="00401F83"/>
    <w:rsid w:val="004065B5"/>
    <w:rsid w:val="004669FB"/>
    <w:rsid w:val="004B5CC4"/>
    <w:rsid w:val="004C02CC"/>
    <w:rsid w:val="005D5784"/>
    <w:rsid w:val="006826E2"/>
    <w:rsid w:val="006D3E6E"/>
    <w:rsid w:val="00753020"/>
    <w:rsid w:val="00773F76"/>
    <w:rsid w:val="0079447C"/>
    <w:rsid w:val="00825326"/>
    <w:rsid w:val="00841C47"/>
    <w:rsid w:val="00846F6C"/>
    <w:rsid w:val="00852F3C"/>
    <w:rsid w:val="008622F1"/>
    <w:rsid w:val="0089554C"/>
    <w:rsid w:val="008D5378"/>
    <w:rsid w:val="008E6572"/>
    <w:rsid w:val="00977F63"/>
    <w:rsid w:val="009A4EC5"/>
    <w:rsid w:val="009C3359"/>
    <w:rsid w:val="009C46AE"/>
    <w:rsid w:val="00A21618"/>
    <w:rsid w:val="00A93C51"/>
    <w:rsid w:val="00AB5439"/>
    <w:rsid w:val="00AC488E"/>
    <w:rsid w:val="00AD0624"/>
    <w:rsid w:val="00AF5C7E"/>
    <w:rsid w:val="00B1682C"/>
    <w:rsid w:val="00B36C4D"/>
    <w:rsid w:val="00B65EAD"/>
    <w:rsid w:val="00BA1474"/>
    <w:rsid w:val="00C360A8"/>
    <w:rsid w:val="00C774C6"/>
    <w:rsid w:val="00C977E1"/>
    <w:rsid w:val="00CA3880"/>
    <w:rsid w:val="00CC38BB"/>
    <w:rsid w:val="00CD1B03"/>
    <w:rsid w:val="00D06115"/>
    <w:rsid w:val="00D07843"/>
    <w:rsid w:val="00D149E2"/>
    <w:rsid w:val="00D40F6C"/>
    <w:rsid w:val="00D411EA"/>
    <w:rsid w:val="00D442D2"/>
    <w:rsid w:val="00D55CA5"/>
    <w:rsid w:val="00D60EA3"/>
    <w:rsid w:val="00DA01A3"/>
    <w:rsid w:val="00DC3001"/>
    <w:rsid w:val="00DC3FDD"/>
    <w:rsid w:val="00F445C0"/>
    <w:rsid w:val="00F73617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04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044260"/>
    <w:rPr>
      <w:rFonts w:ascii="Courier New" w:eastAsia="Arial Unicode MS" w:hAnsi="Courier New" w:cs="Courier New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5305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5305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40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04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044260"/>
    <w:rPr>
      <w:rFonts w:ascii="Courier New" w:eastAsia="Arial Unicode MS" w:hAnsi="Courier New" w:cs="Courier New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5305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5305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40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971E-ECC8-493C-AA74-5A4567A1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Анатолий</dc:creator>
  <cp:keywords/>
  <cp:lastModifiedBy>Тодор Анатолий Николаевич</cp:lastModifiedBy>
  <cp:revision>10</cp:revision>
  <cp:lastPrinted>2012-07-02T09:22:00Z</cp:lastPrinted>
  <dcterms:created xsi:type="dcterms:W3CDTF">2012-06-04T06:21:00Z</dcterms:created>
  <dcterms:modified xsi:type="dcterms:W3CDTF">2012-07-02T09:22:00Z</dcterms:modified>
</cp:coreProperties>
</file>