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C" w:rsidRPr="00206028" w:rsidRDefault="00DF204C" w:rsidP="00206028">
      <w:pPr>
        <w:shd w:val="clear" w:color="auto" w:fill="FFFFFF"/>
        <w:spacing w:after="0" w:line="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30A1D"/>
          <w:sz w:val="28"/>
          <w:szCs w:val="28"/>
        </w:rPr>
      </w:pPr>
      <w:r w:rsidRPr="00206028">
        <w:rPr>
          <w:rFonts w:ascii="Times New Roman" w:eastAsia="Times New Roman" w:hAnsi="Times New Roman" w:cs="Times New Roman"/>
          <w:b/>
          <w:bCs/>
          <w:color w:val="630A1D"/>
          <w:sz w:val="28"/>
          <w:szCs w:val="28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</w:t>
      </w:r>
    </w:p>
    <w:p w:rsidR="00DF204C" w:rsidRPr="00DF204C" w:rsidRDefault="00DF204C" w:rsidP="00DF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3581400"/>
            <wp:effectExtent l="19050" t="0" r="0" b="0"/>
            <wp:wrapSquare wrapText="bothSides"/>
            <wp:docPr id="2" name="Рисунок 2" descr="http://to86.rosreestr.ru/upload/to86/files/img/goszemkontrol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86.rosreestr.ru/upload/to86/files/img/goszemkontrol_ma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04C">
        <w:rPr>
          <w:rFonts w:ascii="Tahoma" w:eastAsia="Times New Roman" w:hAnsi="Tahoma" w:cs="Tahoma"/>
          <w:color w:val="000000"/>
          <w:sz w:val="24"/>
          <w:szCs w:val="24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своевременно производить платежи за землю;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выполнять иные требования, предусмотренные федеральными законами.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В соответствии с пунктом 3 Положения о государственном земельном надзоре, утвержденным постановлением Правительства Российской Федерации от 15 ноября 2006 года № 689, Федеральная служба государственной регистрации, кадастра и картограф</w:t>
      </w:r>
      <w:proofErr w:type="gramStart"/>
      <w:r w:rsidRPr="00DF204C">
        <w:rPr>
          <w:rFonts w:ascii="Tahoma" w:eastAsia="Times New Roman" w:hAnsi="Tahoma" w:cs="Tahoma"/>
          <w:color w:val="000000"/>
          <w:sz w:val="24"/>
          <w:szCs w:val="24"/>
        </w:rPr>
        <w:t>ии и её</w:t>
      </w:r>
      <w:proofErr w:type="gramEnd"/>
      <w:r w:rsidRPr="00DF204C">
        <w:rPr>
          <w:rFonts w:ascii="Tahoma" w:eastAsia="Times New Roman" w:hAnsi="Tahoma" w:cs="Tahoma"/>
          <w:color w:val="000000"/>
          <w:sz w:val="24"/>
          <w:szCs w:val="24"/>
        </w:rPr>
        <w:t xml:space="preserve"> территориальные органы осуществляют надзор за соблюдением: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б) порядка переуступки права пользования землёй;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г) выполнения требований о наличии и сохранности межевых знаков границ земельных участков;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д) порядка предоставления сведений о состоянии земель;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е)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ж)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Согласно статье 23.21 Кодекса Российской Федерации об административных правонарушениях (далее – КоАП) Росреестр и его территориальные органы рассматривают дела об административных правонарушениях, предусмотренных следующими статьями КоАП: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статья 7.1 КоАП 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  <w:proofErr w:type="gramEnd"/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часть 1 статьи 7.2 КоАП - уничтожение или повреждение межевых знаков границ земельных участков, а равно невыполнение обязанностей по сохранению указанных знаков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рублей;</w:t>
      </w:r>
      <w:proofErr w:type="gramEnd"/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статья 7.10 КоАП - в части самовольной уступки права пользования землей, а равно самовольной мены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</w:p>
    <w:p w:rsidR="00D16A17" w:rsidRPr="004321F9" w:rsidRDefault="00D16A17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4"/>
          <w:szCs w:val="24"/>
        </w:rPr>
        <w:t>статья 7.34 – нарушение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 – влечет наложение административного штрафа на юридических лиц в размере от двадцати тысяч до ста тысяч рублей</w:t>
      </w:r>
    </w:p>
    <w:p w:rsidR="00DF204C" w:rsidRPr="004321F9" w:rsidRDefault="00DF204C" w:rsidP="004321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8"/>
          <w:szCs w:val="28"/>
        </w:rPr>
        <w:t>        </w:t>
      </w:r>
      <w:r w:rsidRPr="004321F9">
        <w:rPr>
          <w:rFonts w:ascii="Tahoma" w:eastAsia="Times New Roman" w:hAnsi="Tahoma" w:cs="Tahoma"/>
          <w:color w:val="000000"/>
          <w:sz w:val="28"/>
        </w:rPr>
        <w:t> </w:t>
      </w: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часть 1 статьи 8.8 –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за исключением случая, предусмотренного частью 1.1 настоящей статьи, - влечет наложение административного штрафа на</w:t>
      </w:r>
      <w:proofErr w:type="gramEnd"/>
      <w:r w:rsidRPr="004321F9">
        <w:rPr>
          <w:rFonts w:ascii="Tahoma" w:eastAsia="Times New Roman" w:hAnsi="Tahoma" w:cs="Tahoma"/>
          <w:color w:val="000000"/>
          <w:sz w:val="24"/>
          <w:szCs w:val="24"/>
        </w:rPr>
        <w:t xml:space="preserve"> граждан в размере от одной тысячи до одной </w:t>
      </w: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тысячи пятисот</w:t>
      </w:r>
      <w:proofErr w:type="gramEnd"/>
      <w:r w:rsidRPr="004321F9">
        <w:rPr>
          <w:rFonts w:ascii="Tahoma" w:eastAsia="Times New Roman" w:hAnsi="Tahoma" w:cs="Tahoma"/>
          <w:color w:val="000000"/>
          <w:sz w:val="24"/>
          <w:szCs w:val="24"/>
        </w:rPr>
        <w:t xml:space="preserve"> рублей; на должностных лиц - от двух тысяч до трех тысяч рублей; на юридических лиц - от сорока тысяч до пятидесяти тысяч рублей</w:t>
      </w:r>
    </w:p>
    <w:p w:rsidR="00DF204C" w:rsidRPr="004321F9" w:rsidRDefault="00DF204C" w:rsidP="004321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1F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       </w:t>
      </w:r>
      <w:r w:rsidRPr="004321F9">
        <w:rPr>
          <w:rFonts w:ascii="Tahoma" w:eastAsia="Times New Roman" w:hAnsi="Tahoma" w:cs="Tahoma"/>
          <w:color w:val="000000"/>
          <w:sz w:val="28"/>
        </w:rPr>
        <w:t> </w:t>
      </w: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часть 1.1 статьи 8.8 –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 влечет наложение административного штрафа на граждан в размере от двух тысяч до пяти тысяч</w:t>
      </w:r>
      <w:proofErr w:type="gramEnd"/>
      <w:r w:rsidRPr="004321F9">
        <w:rPr>
          <w:rFonts w:ascii="Tahoma" w:eastAsia="Times New Roman" w:hAnsi="Tahoma" w:cs="Tahoma"/>
          <w:color w:val="000000"/>
          <w:sz w:val="24"/>
          <w:szCs w:val="24"/>
        </w:rPr>
        <w:t xml:space="preserve"> рублей; на должностных лиц - от четырех тысяч до шести тысяч рублей; на юридических лиц - от восьмидесяти тысяч до ста тысяч рублей;</w:t>
      </w:r>
    </w:p>
    <w:p w:rsidR="00DF204C" w:rsidRPr="004321F9" w:rsidRDefault="00DF204C" w:rsidP="004321F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4321F9">
        <w:rPr>
          <w:rFonts w:ascii="Tahoma" w:eastAsia="Times New Roman" w:hAnsi="Tahoma" w:cs="Tahoma"/>
          <w:color w:val="000000"/>
          <w:sz w:val="24"/>
          <w:szCs w:val="24"/>
        </w:rPr>
        <w:t>часть 2 статьи 8.8 – 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семид</w:t>
      </w:r>
      <w:r w:rsidR="00D16A17" w:rsidRPr="004321F9">
        <w:rPr>
          <w:rFonts w:ascii="Tahoma" w:eastAsia="Times New Roman" w:hAnsi="Tahoma" w:cs="Tahoma"/>
          <w:color w:val="000000"/>
          <w:sz w:val="24"/>
          <w:szCs w:val="24"/>
        </w:rPr>
        <w:t>есяти тысяч до ста тысяч рублей;</w:t>
      </w:r>
      <w:proofErr w:type="gramEnd"/>
    </w:p>
    <w:p w:rsidR="00D16A17" w:rsidRPr="004321F9" w:rsidRDefault="00D16A17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r w:rsidRPr="004321F9">
        <w:rPr>
          <w:rFonts w:ascii="Tahoma" w:hAnsi="Tahoma" w:cs="Tahoma"/>
          <w:bCs/>
          <w:color w:val="000001"/>
        </w:rPr>
        <w:t>часть 1 стать</w:t>
      </w:r>
      <w:r w:rsidR="00D10AFB" w:rsidRPr="004321F9">
        <w:rPr>
          <w:rFonts w:ascii="Tahoma" w:hAnsi="Tahoma" w:cs="Tahoma"/>
          <w:bCs/>
          <w:color w:val="000001"/>
        </w:rPr>
        <w:t>и</w:t>
      </w:r>
      <w:r w:rsidRPr="004321F9">
        <w:rPr>
          <w:rFonts w:ascii="Tahoma" w:hAnsi="Tahoma" w:cs="Tahoma"/>
          <w:bCs/>
          <w:color w:val="000001"/>
        </w:rPr>
        <w:t xml:space="preserve"> 19.4 -н</w:t>
      </w:r>
      <w:r w:rsidRPr="004321F9">
        <w:rPr>
          <w:rFonts w:ascii="Tahoma" w:hAnsi="Tahoma" w:cs="Tahoma"/>
          <w:color w:val="000001"/>
        </w:rPr>
        <w:t>еповиновение законному распоряжению или требованию должностного лица органа, осуществляющего государственный надзор (контроль) –влечет 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рублей;</w:t>
      </w:r>
    </w:p>
    <w:p w:rsidR="00D10AFB" w:rsidRPr="004321F9" w:rsidRDefault="00D10AFB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proofErr w:type="gramStart"/>
      <w:r w:rsidRPr="004321F9">
        <w:rPr>
          <w:rFonts w:ascii="Tahoma" w:hAnsi="Tahoma" w:cs="Tahoma"/>
          <w:bCs/>
          <w:color w:val="000001"/>
        </w:rPr>
        <w:t>часть 1 статьи 19.4.1 - в</w:t>
      </w:r>
      <w:r w:rsidRPr="004321F9">
        <w:rPr>
          <w:rFonts w:ascii="Tahoma" w:hAnsi="Tahoma" w:cs="Tahoma"/>
          <w:color w:val="000001"/>
        </w:rPr>
        <w:t>оспрепятствование законной деятельности должностного лица органа государственного контроля (надзора) по проведению проверок и</w:t>
      </w:r>
      <w:r w:rsidR="004321F9">
        <w:rPr>
          <w:rFonts w:ascii="Tahoma" w:hAnsi="Tahoma" w:cs="Tahoma"/>
          <w:color w:val="000001"/>
        </w:rPr>
        <w:t xml:space="preserve">ли уклонение от таких проверок </w:t>
      </w:r>
      <w:r w:rsidRPr="004321F9">
        <w:rPr>
          <w:rFonts w:ascii="Tahoma" w:hAnsi="Tahoma" w:cs="Tahoma"/>
          <w:color w:val="000001"/>
        </w:rPr>
        <w:t>- влечет 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</w:t>
      </w:r>
      <w:r w:rsidR="004321F9">
        <w:rPr>
          <w:rFonts w:ascii="Tahoma" w:hAnsi="Tahoma" w:cs="Tahoma"/>
          <w:color w:val="000001"/>
        </w:rPr>
        <w:t>ти тысяч до десяти тысяч рублей;</w:t>
      </w:r>
      <w:proofErr w:type="gramEnd"/>
    </w:p>
    <w:p w:rsidR="00D10AFB" w:rsidRPr="004321F9" w:rsidRDefault="00D10AFB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r w:rsidRPr="004321F9">
        <w:rPr>
          <w:rFonts w:ascii="Tahoma" w:hAnsi="Tahoma" w:cs="Tahoma"/>
          <w:bCs/>
          <w:color w:val="000001"/>
        </w:rPr>
        <w:t>часть 2 статьи 19.4.1</w:t>
      </w:r>
      <w:r w:rsidRPr="004321F9">
        <w:rPr>
          <w:rFonts w:ascii="Tahoma" w:hAnsi="Tahoma" w:cs="Tahoma"/>
          <w:color w:val="000001"/>
        </w:rPr>
        <w:t xml:space="preserve"> - действия (бездействие), предусмотренные частью 1 настоящей статьи, повлекшие невозможность проведения или завершения проверки -влекут наложение административного штрафа на должностных лиц в размере от пяти тысяч до десяти тысяч рублей; на юридических лиц - от двадцати т</w:t>
      </w:r>
      <w:r w:rsidR="004321F9">
        <w:rPr>
          <w:rFonts w:ascii="Tahoma" w:hAnsi="Tahoma" w:cs="Tahoma"/>
          <w:color w:val="000001"/>
        </w:rPr>
        <w:t>ысяч до пятидесяти тысяч рублей;</w:t>
      </w:r>
    </w:p>
    <w:p w:rsidR="00D10AFB" w:rsidRPr="004321F9" w:rsidRDefault="00D10AFB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r w:rsidRPr="004321F9">
        <w:rPr>
          <w:rFonts w:ascii="Tahoma" w:hAnsi="Tahoma" w:cs="Tahoma"/>
          <w:bCs/>
          <w:color w:val="000001"/>
        </w:rPr>
        <w:t>часть 3 статьи 19.4.1 - п</w:t>
      </w:r>
      <w:r w:rsidRPr="004321F9">
        <w:rPr>
          <w:rFonts w:ascii="Tahoma" w:hAnsi="Tahoma" w:cs="Tahoma"/>
          <w:color w:val="000001"/>
        </w:rPr>
        <w:t>овторное совершение административного правонарушения, предусмотренного частью 2 настоящей статьи-влечет 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</w:t>
      </w:r>
      <w:r w:rsidR="004321F9" w:rsidRPr="004321F9">
        <w:rPr>
          <w:rFonts w:ascii="Tahoma" w:hAnsi="Tahoma" w:cs="Tahoma"/>
          <w:color w:val="000001"/>
        </w:rPr>
        <w:t>есяти тысяч до ста тысяч рублей;</w:t>
      </w:r>
    </w:p>
    <w:p w:rsidR="00D10AFB" w:rsidRPr="004321F9" w:rsidRDefault="004321F9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proofErr w:type="gramStart"/>
      <w:r w:rsidRPr="004321F9">
        <w:rPr>
          <w:rFonts w:ascii="Tahoma" w:hAnsi="Tahoma" w:cs="Tahoma"/>
          <w:color w:val="000001"/>
        </w:rPr>
        <w:t>ч</w:t>
      </w:r>
      <w:r w:rsidR="00D10AFB" w:rsidRPr="004321F9">
        <w:rPr>
          <w:rFonts w:ascii="Tahoma" w:hAnsi="Tahoma" w:cs="Tahoma"/>
          <w:color w:val="000001"/>
        </w:rPr>
        <w:t>асть 1 статьи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</w:t>
      </w:r>
      <w:r w:rsidRPr="004321F9">
        <w:rPr>
          <w:rFonts w:ascii="Tahoma" w:hAnsi="Tahoma" w:cs="Tahoma"/>
          <w:color w:val="000001"/>
        </w:rPr>
        <w:t xml:space="preserve">и нарушений законодательства - </w:t>
      </w:r>
      <w:r w:rsidR="00D10AFB" w:rsidRPr="004321F9">
        <w:rPr>
          <w:rFonts w:ascii="Tahoma" w:hAnsi="Tahoma" w:cs="Tahoma"/>
          <w:color w:val="000001"/>
        </w:rPr>
        <w:t>влечет 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="00D10AFB" w:rsidRPr="004321F9">
        <w:rPr>
          <w:rFonts w:ascii="Tahoma" w:hAnsi="Tahoma" w:cs="Tahoma"/>
          <w:color w:val="000001"/>
        </w:rPr>
        <w:t xml:space="preserve"> на юридических лиц - от десяти тысяч до двадцати тысяч рублей </w:t>
      </w:r>
    </w:p>
    <w:p w:rsidR="004321F9" w:rsidRPr="004321F9" w:rsidRDefault="004321F9" w:rsidP="004321F9">
      <w:pPr>
        <w:pStyle w:val="HEADERTEXT"/>
        <w:ind w:firstLine="568"/>
        <w:jc w:val="both"/>
        <w:rPr>
          <w:rFonts w:ascii="Tahoma" w:hAnsi="Tahoma" w:cs="Tahoma"/>
          <w:color w:val="000001"/>
        </w:rPr>
      </w:pPr>
      <w:proofErr w:type="gramStart"/>
      <w:r w:rsidRPr="004321F9">
        <w:rPr>
          <w:rFonts w:ascii="Tahoma" w:hAnsi="Tahoma" w:cs="Tahoma"/>
          <w:color w:val="000001"/>
        </w:rPr>
        <w:t xml:space="preserve">Статьи 19.7 - </w:t>
      </w:r>
      <w:r>
        <w:rPr>
          <w:rFonts w:ascii="Tahoma" w:hAnsi="Tahoma" w:cs="Tahoma"/>
          <w:color w:val="000001"/>
        </w:rPr>
        <w:t>н</w:t>
      </w:r>
      <w:r w:rsidRPr="004321F9">
        <w:rPr>
          <w:rFonts w:ascii="Tahoma" w:hAnsi="Tahoma" w:cs="Tahoma"/>
          <w:color w:val="000001"/>
        </w:rPr>
        <w:t xml:space="preserve">епредставление 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влечет предупреждение или наложение </w:t>
      </w:r>
      <w:r w:rsidRPr="004321F9">
        <w:rPr>
          <w:rFonts w:ascii="Tahoma" w:hAnsi="Tahoma" w:cs="Tahoma"/>
          <w:color w:val="000001"/>
        </w:rPr>
        <w:lastRenderedPageBreak/>
        <w:t>административного штрафа на граждан в размере от ста до трехсот</w:t>
      </w:r>
      <w:proofErr w:type="gramEnd"/>
      <w:r w:rsidRPr="004321F9">
        <w:rPr>
          <w:rFonts w:ascii="Tahoma" w:hAnsi="Tahoma" w:cs="Tahoma"/>
          <w:color w:val="000001"/>
        </w:rPr>
        <w:t xml:space="preserve"> рублей; на должностных лиц - от трехсот до пятисот рублей; на юридических лиц - от трех тысяч до пяти тысяч рублей;</w:t>
      </w:r>
    </w:p>
    <w:p w:rsidR="004321F9" w:rsidRPr="004321F9" w:rsidRDefault="004321F9" w:rsidP="004321F9">
      <w:pPr>
        <w:pStyle w:val="FORMATTEXT"/>
        <w:ind w:firstLine="568"/>
        <w:jc w:val="both"/>
        <w:rPr>
          <w:rFonts w:ascii="Tahoma" w:hAnsi="Tahoma" w:cs="Tahoma"/>
          <w:color w:val="000001"/>
        </w:rPr>
      </w:pPr>
      <w:r>
        <w:rPr>
          <w:rFonts w:ascii="Tahoma" w:hAnsi="Tahoma" w:cs="Tahoma"/>
          <w:color w:val="000001"/>
        </w:rPr>
        <w:t>ч</w:t>
      </w:r>
      <w:r w:rsidRPr="004321F9">
        <w:rPr>
          <w:rFonts w:ascii="Tahoma" w:hAnsi="Tahoma" w:cs="Tahoma"/>
          <w:color w:val="000001"/>
        </w:rPr>
        <w:t>асть 1 статьи 20.25 - неуплата административного штрафа в срок - влечет 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 xml:space="preserve">В целях устранения правонарушений Росреестром (его территориальными органами) 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в </w:t>
      </w:r>
      <w:r w:rsidR="004321F9">
        <w:rPr>
          <w:rFonts w:ascii="Tahoma" w:eastAsia="Times New Roman" w:hAnsi="Tahoma" w:cs="Tahoma"/>
          <w:color w:val="000000"/>
          <w:sz w:val="24"/>
          <w:szCs w:val="24"/>
        </w:rPr>
        <w:t>последствие</w:t>
      </w:r>
      <w:r w:rsidRPr="00DF204C">
        <w:rPr>
          <w:rFonts w:ascii="Tahoma" w:eastAsia="Times New Roman" w:hAnsi="Tahoma" w:cs="Tahoma"/>
          <w:color w:val="000000"/>
          <w:sz w:val="24"/>
          <w:szCs w:val="24"/>
        </w:rPr>
        <w:t xml:space="preserve"> Росреестром (его территориальными органами) контролируется.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В случае невыполнения в указанный срок предписания об устранении нарушений требований земельного законодательства Росреестр (его территориальные органы) применяют к правонарушителям меры административного воздействия, предусмотренные пунктом 29 части 2 статьи 28.3 КоАП, с дальнейшим направлением материалов дела в суд.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В ходе осуществления государственного земельного надзора выявленное правонарушение не может быть снято с контроля до его полного устранения.</w:t>
      </w:r>
    </w:p>
    <w:p w:rsidR="00DF204C" w:rsidRPr="00DF204C" w:rsidRDefault="00DF204C" w:rsidP="00DF204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К нарушителям земельного законодательства применяются меры в строгом соответствии с требованиями: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Конституции Российской Федерации;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Кодекса Российской Федерации об административных правонарушениях;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Земельного кодекса Российской Федерации;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DF204C">
        <w:rPr>
          <w:rFonts w:ascii="Tahoma" w:eastAsia="Times New Roman" w:hAnsi="Tahoma" w:cs="Tahoma"/>
          <w:color w:val="000000"/>
          <w:sz w:val="24"/>
          <w:szCs w:val="24"/>
        </w:rPr>
        <w:t>-</w:t>
      </w:r>
      <w:bookmarkStart w:id="0" w:name="_GoBack"/>
      <w:bookmarkEnd w:id="0"/>
      <w:r w:rsidRPr="00DF204C">
        <w:rPr>
          <w:rFonts w:ascii="Tahoma" w:eastAsia="Times New Roman" w:hAnsi="Tahoma" w:cs="Tahoma"/>
          <w:color w:val="000000"/>
          <w:sz w:val="24"/>
          <w:szCs w:val="24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  <w:proofErr w:type="gramEnd"/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постановления Правительства Российской Федерации от 15.11.2006 № 689 «О государственном земельном надзоре»;</w:t>
      </w:r>
    </w:p>
    <w:p w:rsidR="00DF204C" w:rsidRP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приказа Министерства экономического развития РФ от 30.06.2011 № 318 «Об утверждении Административного регламента Федеральной службы государственной регистрации, кадастра и картографии проведения проверок при осуществлении государственного земельного контроля в отношении юридических лиц и индивидуальных предпринимателей»;</w:t>
      </w:r>
    </w:p>
    <w:p w:rsidR="00DF204C" w:rsidRDefault="00DF204C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F204C">
        <w:rPr>
          <w:rFonts w:ascii="Tahoma" w:eastAsia="Times New Roman" w:hAnsi="Tahoma" w:cs="Tahoma"/>
          <w:color w:val="000000"/>
          <w:sz w:val="24"/>
          <w:szCs w:val="24"/>
        </w:rPr>
        <w:t>- иных нормативных правовых актов.</w:t>
      </w:r>
    </w:p>
    <w:p w:rsidR="00BE4F0F" w:rsidRDefault="00BE4F0F" w:rsidP="00DF20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BE4F0F" w:rsidRDefault="00BE4F0F" w:rsidP="00BE4F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BE4F0F" w:rsidRDefault="00BE4F0F" w:rsidP="00BE4F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BE4F0F" w:rsidRDefault="00BE4F0F" w:rsidP="00BE4F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Покачевский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отдел Управления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Росреестра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по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BE4F0F" w:rsidRPr="00BE4F0F" w:rsidRDefault="00BE4F0F" w:rsidP="00BE4F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Ханты-Мансийскому автономному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округу-Югре</w:t>
      </w:r>
      <w:proofErr w:type="spellEnd"/>
    </w:p>
    <w:p w:rsidR="00B2280C" w:rsidRDefault="00B2280C"/>
    <w:sectPr w:rsidR="00B2280C" w:rsidSect="00A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204C"/>
    <w:rsid w:val="00206028"/>
    <w:rsid w:val="004321F9"/>
    <w:rsid w:val="00A74CD8"/>
    <w:rsid w:val="00AB7C8E"/>
    <w:rsid w:val="00B2280C"/>
    <w:rsid w:val="00BE4F0F"/>
    <w:rsid w:val="00D10AFB"/>
    <w:rsid w:val="00D16A17"/>
    <w:rsid w:val="00DB56AF"/>
    <w:rsid w:val="00D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D8"/>
  </w:style>
  <w:style w:type="paragraph" w:styleId="2">
    <w:name w:val="heading 2"/>
    <w:basedOn w:val="a"/>
    <w:link w:val="20"/>
    <w:uiPriority w:val="9"/>
    <w:qFormat/>
    <w:rsid w:val="00DF2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0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F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F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04C"/>
  </w:style>
  <w:style w:type="paragraph" w:customStyle="1" w:styleId="FORMATTEXT">
    <w:name w:val=".FORMATTEXT"/>
    <w:uiPriority w:val="99"/>
    <w:rsid w:val="00D16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432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dmitrieva</cp:lastModifiedBy>
  <cp:revision>7</cp:revision>
  <dcterms:created xsi:type="dcterms:W3CDTF">2014-04-24T17:02:00Z</dcterms:created>
  <dcterms:modified xsi:type="dcterms:W3CDTF">2014-04-28T03:06:00Z</dcterms:modified>
</cp:coreProperties>
</file>