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F" w:rsidRPr="00483A00" w:rsidRDefault="004F042F" w:rsidP="00483A00">
      <w:pPr>
        <w:pStyle w:val="h3toggle"/>
        <w:jc w:val="both"/>
        <w:rPr>
          <w:sz w:val="28"/>
          <w:szCs w:val="28"/>
        </w:rPr>
      </w:pPr>
      <w:r w:rsidRPr="00483A00">
        <w:rPr>
          <w:b/>
          <w:bCs/>
          <w:sz w:val="28"/>
          <w:szCs w:val="28"/>
        </w:rPr>
        <w:t>Сроки предоставления государственной услуги на государственную регистрацию рождения ребенка</w:t>
      </w:r>
    </w:p>
    <w:p w:rsidR="004F042F" w:rsidRPr="00483A00" w:rsidRDefault="004F042F" w:rsidP="00483A00">
      <w:pPr>
        <w:pStyle w:val="a3"/>
        <w:jc w:val="both"/>
        <w:rPr>
          <w:sz w:val="28"/>
          <w:szCs w:val="28"/>
        </w:rPr>
      </w:pPr>
      <w:r w:rsidRPr="00483A00">
        <w:rPr>
          <w:b/>
          <w:bCs/>
          <w:sz w:val="28"/>
          <w:szCs w:val="28"/>
        </w:rPr>
        <w:t>Государственная регистрация рождения производится в день обращения заявителя</w:t>
      </w:r>
      <w:r w:rsidRPr="00483A00">
        <w:rPr>
          <w:sz w:val="28"/>
          <w:szCs w:val="28"/>
        </w:rPr>
        <w:t xml:space="preserve"> при условии предъявления всех оформленных надлежащим образом необходимых документов.</w:t>
      </w:r>
    </w:p>
    <w:p w:rsidR="004F042F" w:rsidRPr="00483A00" w:rsidRDefault="004F042F" w:rsidP="00483A00">
      <w:pPr>
        <w:pStyle w:val="a3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Максимальное время на </w:t>
      </w:r>
      <w:r w:rsidRPr="00483A00">
        <w:rPr>
          <w:b/>
          <w:bCs/>
          <w:sz w:val="28"/>
          <w:szCs w:val="28"/>
        </w:rPr>
        <w:t>государственную регистрацию рождения</w:t>
      </w:r>
      <w:r w:rsidRPr="00483A00">
        <w:rPr>
          <w:sz w:val="28"/>
          <w:szCs w:val="28"/>
        </w:rPr>
        <w:t xml:space="preserve"> составляет 60 минут.</w:t>
      </w:r>
    </w:p>
    <w:p w:rsidR="004F042F" w:rsidRPr="00483A00" w:rsidRDefault="004F042F" w:rsidP="00483A00">
      <w:pPr>
        <w:pStyle w:val="a3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Максимальное время </w:t>
      </w:r>
      <w:proofErr w:type="gramStart"/>
      <w:r w:rsidRPr="00483A00">
        <w:rPr>
          <w:sz w:val="28"/>
          <w:szCs w:val="28"/>
        </w:rPr>
        <w:t xml:space="preserve">по </w:t>
      </w:r>
      <w:r w:rsidRPr="00483A00">
        <w:rPr>
          <w:b/>
          <w:bCs/>
          <w:sz w:val="28"/>
          <w:szCs w:val="28"/>
        </w:rPr>
        <w:t>составлению новой актовой записи о рождении</w:t>
      </w:r>
      <w:r w:rsidRPr="00483A00">
        <w:rPr>
          <w:sz w:val="28"/>
          <w:szCs w:val="28"/>
        </w:rPr>
        <w:t xml:space="preserve"> в случае изменения на основании решения суда об усыновлении</w:t>
      </w:r>
      <w:proofErr w:type="gramEnd"/>
      <w:r w:rsidRPr="00483A00">
        <w:rPr>
          <w:sz w:val="28"/>
          <w:szCs w:val="28"/>
        </w:rPr>
        <w:t xml:space="preserve"> места рождения ребенка составляет 53 минуты</w:t>
      </w:r>
    </w:p>
    <w:p w:rsidR="001C6F34" w:rsidRPr="00483A00" w:rsidRDefault="001C6F34" w:rsidP="00483A00">
      <w:pPr>
        <w:jc w:val="both"/>
        <w:rPr>
          <w:sz w:val="28"/>
          <w:szCs w:val="28"/>
        </w:rPr>
      </w:pPr>
    </w:p>
    <w:sectPr w:rsidR="001C6F34" w:rsidRPr="00483A00" w:rsidSect="0067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F042F"/>
    <w:rsid w:val="001C6F34"/>
    <w:rsid w:val="00483A00"/>
    <w:rsid w:val="004F042F"/>
    <w:rsid w:val="0067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toggle">
    <w:name w:val="h3toggle"/>
    <w:basedOn w:val="a"/>
    <w:rsid w:val="004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F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2013-10-18T05:20:00Z</dcterms:created>
  <dcterms:modified xsi:type="dcterms:W3CDTF">2013-10-18T05:59:00Z</dcterms:modified>
</cp:coreProperties>
</file>