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CD" w:rsidRPr="002479C2" w:rsidRDefault="00F20ECD">
      <w:pPr>
        <w:pStyle w:val="ConsPlusNormal"/>
        <w:jc w:val="center"/>
        <w:outlineLvl w:val="0"/>
        <w:rPr>
          <w:rFonts w:ascii="Times New Roman" w:hAnsi="Times New Roman" w:cs="Times New Roman"/>
          <w:b/>
          <w:bCs/>
          <w:sz w:val="26"/>
          <w:szCs w:val="26"/>
        </w:rPr>
      </w:pPr>
      <w:r w:rsidRPr="002479C2">
        <w:rPr>
          <w:rFonts w:ascii="Times New Roman" w:hAnsi="Times New Roman" w:cs="Times New Roman"/>
          <w:b/>
          <w:bCs/>
          <w:sz w:val="26"/>
          <w:szCs w:val="26"/>
        </w:rPr>
        <w:t>АДМИНИСТРАЦИЯ ГОРОДА ПОКАЧИ</w:t>
      </w:r>
    </w:p>
    <w:p w:rsidR="00F20ECD" w:rsidRPr="002479C2" w:rsidRDefault="00F20ECD">
      <w:pPr>
        <w:pStyle w:val="ConsPlusNormal"/>
        <w:jc w:val="center"/>
        <w:rPr>
          <w:rFonts w:ascii="Times New Roman" w:hAnsi="Times New Roman" w:cs="Times New Roman"/>
          <w:b/>
          <w:bCs/>
          <w:sz w:val="26"/>
          <w:szCs w:val="26"/>
        </w:rPr>
      </w:pP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ПОСТАНОВЛЕНИЕ</w:t>
      </w: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от 30 сентября 2019 г. N 865</w:t>
      </w:r>
    </w:p>
    <w:p w:rsidR="00F20ECD" w:rsidRPr="002479C2" w:rsidRDefault="00F20ECD">
      <w:pPr>
        <w:pStyle w:val="ConsPlusNormal"/>
        <w:jc w:val="center"/>
        <w:rPr>
          <w:rFonts w:ascii="Times New Roman" w:hAnsi="Times New Roman" w:cs="Times New Roman"/>
          <w:b/>
          <w:bCs/>
          <w:sz w:val="26"/>
          <w:szCs w:val="26"/>
        </w:rPr>
      </w:pP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ОБ УТВЕРЖДЕНИИ МУНИЦИПАЛЬНОЙ ПРОГРАММЫ "ПОДДЕРЖКА ВЕДЕНИЯ</w:t>
      </w:r>
    </w:p>
    <w:p w:rsidR="00F20ECD" w:rsidRPr="002479C2" w:rsidRDefault="00F20ECD" w:rsidP="003D15C6">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САДОВОДСТВА И ОГОРОДНИЧЕСТВА НА ТЕРРИТОРИИ ГОРОДА ПОКАЧИ"</w:t>
      </w:r>
    </w:p>
    <w:p w:rsidR="00F20ECD" w:rsidRPr="002479C2" w:rsidRDefault="00F20ECD">
      <w:pPr>
        <w:pStyle w:val="ConsPlusNormal"/>
        <w:rPr>
          <w:rFonts w:ascii="Times New Roman" w:hAnsi="Times New Roman" w:cs="Times New Roman"/>
          <w:sz w:val="26"/>
          <w:szCs w:val="26"/>
        </w:rPr>
      </w:pPr>
    </w:p>
    <w:tbl>
      <w:tblPr>
        <w:tblW w:w="9355" w:type="dxa"/>
        <w:jc w:val="center"/>
        <w:tblLayout w:type="fixed"/>
        <w:tblCellMar>
          <w:top w:w="113" w:type="dxa"/>
          <w:left w:w="113" w:type="dxa"/>
          <w:bottom w:w="113" w:type="dxa"/>
          <w:right w:w="113" w:type="dxa"/>
        </w:tblCellMar>
        <w:tblLook w:val="0000"/>
      </w:tblPr>
      <w:tblGrid>
        <w:gridCol w:w="9355"/>
      </w:tblGrid>
      <w:tr w:rsidR="00F20ECD" w:rsidRPr="002479C2">
        <w:trPr>
          <w:jc w:val="center"/>
        </w:trPr>
        <w:tc>
          <w:tcPr>
            <w:tcW w:w="9295" w:type="dxa"/>
            <w:tcBorders>
              <w:left w:val="single" w:sz="24" w:space="0" w:color="CED3F1"/>
              <w:right w:val="single" w:sz="24" w:space="0" w:color="F4F3F8"/>
            </w:tcBorders>
            <w:shd w:val="clear" w:color="auto" w:fill="F4F3F8"/>
          </w:tcPr>
          <w:p w:rsidR="00F20ECD" w:rsidRPr="002479C2" w:rsidRDefault="00F20ECD">
            <w:pPr>
              <w:pStyle w:val="ConsPlusNormal"/>
              <w:jc w:val="center"/>
              <w:rPr>
                <w:rFonts w:ascii="Times New Roman" w:hAnsi="Times New Roman" w:cs="Times New Roman"/>
                <w:color w:val="392C69"/>
                <w:sz w:val="26"/>
                <w:szCs w:val="26"/>
              </w:rPr>
            </w:pPr>
            <w:r w:rsidRPr="002479C2">
              <w:rPr>
                <w:rFonts w:ascii="Times New Roman" w:hAnsi="Times New Roman" w:cs="Times New Roman"/>
                <w:color w:val="392C69"/>
                <w:sz w:val="26"/>
                <w:szCs w:val="26"/>
              </w:rPr>
              <w:t>Список изменяющих документов</w:t>
            </w:r>
          </w:p>
          <w:p w:rsidR="00F20ECD" w:rsidRPr="002479C2" w:rsidRDefault="00F20ECD">
            <w:pPr>
              <w:pStyle w:val="ConsPlusNormal"/>
              <w:jc w:val="center"/>
              <w:rPr>
                <w:rFonts w:ascii="Times New Roman" w:hAnsi="Times New Roman" w:cs="Times New Roman"/>
                <w:color w:val="392C69"/>
                <w:sz w:val="26"/>
                <w:szCs w:val="26"/>
              </w:rPr>
            </w:pPr>
            <w:proofErr w:type="gramStart"/>
            <w:r w:rsidRPr="002479C2">
              <w:rPr>
                <w:rFonts w:ascii="Times New Roman" w:hAnsi="Times New Roman" w:cs="Times New Roman"/>
                <w:color w:val="392C69"/>
                <w:sz w:val="26"/>
                <w:szCs w:val="26"/>
              </w:rPr>
              <w:t xml:space="preserve">(в ред. постановлений Администрации города Покачи от 30.10.2019 </w:t>
            </w:r>
            <w:hyperlink r:id="rId6" w:history="1">
              <w:r w:rsidRPr="002479C2">
                <w:rPr>
                  <w:rFonts w:ascii="Times New Roman" w:hAnsi="Times New Roman" w:cs="Times New Roman"/>
                  <w:color w:val="0000FF"/>
                  <w:sz w:val="26"/>
                  <w:szCs w:val="26"/>
                </w:rPr>
                <w:t>N 980</w:t>
              </w:r>
            </w:hyperlink>
            <w:r w:rsidRPr="002479C2">
              <w:rPr>
                <w:rFonts w:ascii="Times New Roman" w:hAnsi="Times New Roman" w:cs="Times New Roman"/>
                <w:color w:val="392C69"/>
                <w:sz w:val="26"/>
                <w:szCs w:val="26"/>
              </w:rPr>
              <w:t>,</w:t>
            </w:r>
            <w:proofErr w:type="gramEnd"/>
          </w:p>
          <w:p w:rsidR="00F20ECD" w:rsidRPr="002479C2" w:rsidRDefault="00F20ECD">
            <w:pPr>
              <w:pStyle w:val="ConsPlusNormal"/>
              <w:jc w:val="center"/>
              <w:rPr>
                <w:rFonts w:ascii="Times New Roman" w:hAnsi="Times New Roman" w:cs="Times New Roman"/>
                <w:color w:val="392C69"/>
                <w:sz w:val="26"/>
                <w:szCs w:val="26"/>
              </w:rPr>
            </w:pPr>
            <w:r w:rsidRPr="002479C2">
              <w:rPr>
                <w:rFonts w:ascii="Times New Roman" w:hAnsi="Times New Roman" w:cs="Times New Roman"/>
                <w:color w:val="392C69"/>
                <w:sz w:val="26"/>
                <w:szCs w:val="26"/>
              </w:rPr>
              <w:t xml:space="preserve">от 18.08.2020 </w:t>
            </w:r>
            <w:hyperlink r:id="rId7" w:history="1">
              <w:r w:rsidRPr="002479C2">
                <w:rPr>
                  <w:rFonts w:ascii="Times New Roman" w:hAnsi="Times New Roman" w:cs="Times New Roman"/>
                  <w:color w:val="0000FF"/>
                  <w:sz w:val="26"/>
                  <w:szCs w:val="26"/>
                </w:rPr>
                <w:t>N 678</w:t>
              </w:r>
            </w:hyperlink>
            <w:r w:rsidR="003D15C6" w:rsidRPr="002479C2">
              <w:rPr>
                <w:rFonts w:ascii="Times New Roman" w:hAnsi="Times New Roman" w:cs="Times New Roman"/>
                <w:color w:val="392C69"/>
                <w:sz w:val="26"/>
                <w:szCs w:val="26"/>
              </w:rPr>
              <w:t>, от 23.10.2020 №857</w:t>
            </w:r>
            <w:r w:rsidRPr="002479C2">
              <w:rPr>
                <w:rFonts w:ascii="Times New Roman" w:hAnsi="Times New Roman" w:cs="Times New Roman"/>
                <w:color w:val="392C69"/>
                <w:sz w:val="26"/>
                <w:szCs w:val="26"/>
              </w:rPr>
              <w:t>)</w:t>
            </w:r>
          </w:p>
        </w:tc>
      </w:tr>
    </w:tbl>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ind w:firstLine="540"/>
        <w:jc w:val="both"/>
        <w:rPr>
          <w:rFonts w:ascii="Times New Roman" w:hAnsi="Times New Roman" w:cs="Times New Roman"/>
          <w:sz w:val="26"/>
          <w:szCs w:val="26"/>
        </w:rPr>
      </w:pPr>
      <w:proofErr w:type="gramStart"/>
      <w:r w:rsidRPr="002479C2">
        <w:rPr>
          <w:rFonts w:ascii="Times New Roman" w:hAnsi="Times New Roman" w:cs="Times New Roman"/>
          <w:sz w:val="26"/>
          <w:szCs w:val="26"/>
        </w:rPr>
        <w:t xml:space="preserve">В соответствии с </w:t>
      </w:r>
      <w:hyperlink r:id="rId8" w:history="1">
        <w:r w:rsidRPr="002479C2">
          <w:rPr>
            <w:rFonts w:ascii="Times New Roman" w:hAnsi="Times New Roman" w:cs="Times New Roman"/>
            <w:color w:val="0000FF"/>
            <w:sz w:val="26"/>
            <w:szCs w:val="26"/>
          </w:rPr>
          <w:t>пунктом 2 части 3 статьи 26</w:t>
        </w:r>
      </w:hyperlink>
      <w:r w:rsidRPr="002479C2">
        <w:rPr>
          <w:rFonts w:ascii="Times New Roman" w:hAnsi="Times New Roman" w:cs="Times New Roman"/>
          <w:sz w:val="26"/>
          <w:szCs w:val="26"/>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 </w:t>
      </w:r>
      <w:hyperlink r:id="rId9" w:history="1">
        <w:r w:rsidRPr="002479C2">
          <w:rPr>
            <w:rFonts w:ascii="Times New Roman" w:hAnsi="Times New Roman" w:cs="Times New Roman"/>
            <w:color w:val="0000FF"/>
            <w:sz w:val="26"/>
            <w:szCs w:val="26"/>
          </w:rPr>
          <w:t>статьей 179</w:t>
        </w:r>
      </w:hyperlink>
      <w:r w:rsidRPr="002479C2">
        <w:rPr>
          <w:rFonts w:ascii="Times New Roman" w:hAnsi="Times New Roman" w:cs="Times New Roman"/>
          <w:sz w:val="26"/>
          <w:szCs w:val="26"/>
        </w:rPr>
        <w:t xml:space="preserve"> Бюджетного кодекса Российской Федерации, во исполнение пункта 1.2.3 протокола N 32 от 14.12.2018 заседания Совета при Губернаторе Ханты-Мансийского автономного округа - </w:t>
      </w:r>
      <w:proofErr w:type="spellStart"/>
      <w:r w:rsidRPr="002479C2">
        <w:rPr>
          <w:rFonts w:ascii="Times New Roman" w:hAnsi="Times New Roman" w:cs="Times New Roman"/>
          <w:sz w:val="26"/>
          <w:szCs w:val="26"/>
        </w:rPr>
        <w:t>Югры</w:t>
      </w:r>
      <w:proofErr w:type="spellEnd"/>
      <w:r w:rsidRPr="002479C2">
        <w:rPr>
          <w:rFonts w:ascii="Times New Roman" w:hAnsi="Times New Roman" w:cs="Times New Roman"/>
          <w:sz w:val="26"/>
          <w:szCs w:val="26"/>
        </w:rPr>
        <w:t xml:space="preserve"> по развитию</w:t>
      </w:r>
      <w:proofErr w:type="gramEnd"/>
      <w:r w:rsidRPr="002479C2">
        <w:rPr>
          <w:rFonts w:ascii="Times New Roman" w:hAnsi="Times New Roman" w:cs="Times New Roman"/>
          <w:sz w:val="26"/>
          <w:szCs w:val="26"/>
        </w:rPr>
        <w:t xml:space="preserve"> </w:t>
      </w:r>
      <w:proofErr w:type="gramStart"/>
      <w:r w:rsidRPr="002479C2">
        <w:rPr>
          <w:rFonts w:ascii="Times New Roman" w:hAnsi="Times New Roman" w:cs="Times New Roman"/>
          <w:sz w:val="26"/>
          <w:szCs w:val="26"/>
        </w:rPr>
        <w:t xml:space="preserve">местного самоуправления в Ханты-Мансийском автономном округе - Югре, </w:t>
      </w:r>
      <w:hyperlink r:id="rId10"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 от 01.11.2018 N 1094 "О модельной муниципальной программе города Покачи, Порядке принятия решения о разработке муниципальных программ города Покачи, их формирования, утверждения и реализации в соответствии с национальными целями развития, Порядке проведения ежегодной оценки эффективности реализации муниципальной и ведомственной целевой программы":</w:t>
      </w:r>
      <w:proofErr w:type="gramEnd"/>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 xml:space="preserve">1. Утвердить муниципальную </w:t>
      </w:r>
      <w:hyperlink w:anchor="Par35" w:history="1">
        <w:r w:rsidRPr="002479C2">
          <w:rPr>
            <w:rFonts w:ascii="Times New Roman" w:hAnsi="Times New Roman" w:cs="Times New Roman"/>
            <w:color w:val="0000FF"/>
            <w:sz w:val="26"/>
            <w:szCs w:val="26"/>
          </w:rPr>
          <w:t>программу</w:t>
        </w:r>
      </w:hyperlink>
      <w:r w:rsidRPr="002479C2">
        <w:rPr>
          <w:rFonts w:ascii="Times New Roman" w:hAnsi="Times New Roman" w:cs="Times New Roman"/>
          <w:sz w:val="26"/>
          <w:szCs w:val="26"/>
        </w:rPr>
        <w:t xml:space="preserve"> "Поддержка ведения садоводства и огородничес</w:t>
      </w:r>
      <w:r w:rsidR="003D15C6" w:rsidRPr="002479C2">
        <w:rPr>
          <w:rFonts w:ascii="Times New Roman" w:hAnsi="Times New Roman" w:cs="Times New Roman"/>
          <w:sz w:val="26"/>
          <w:szCs w:val="26"/>
        </w:rPr>
        <w:t>тва на территории города Покачи</w:t>
      </w:r>
      <w:r w:rsidRPr="002479C2">
        <w:rPr>
          <w:rFonts w:ascii="Times New Roman" w:hAnsi="Times New Roman" w:cs="Times New Roman"/>
          <w:sz w:val="26"/>
          <w:szCs w:val="26"/>
        </w:rPr>
        <w:t>", согласно приложению к настоящему постановлению.</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w:t>
      </w:r>
      <w:proofErr w:type="gramStart"/>
      <w:r w:rsidRPr="002479C2">
        <w:rPr>
          <w:rFonts w:ascii="Times New Roman" w:hAnsi="Times New Roman" w:cs="Times New Roman"/>
          <w:sz w:val="26"/>
          <w:szCs w:val="26"/>
        </w:rPr>
        <w:t>в</w:t>
      </w:r>
      <w:proofErr w:type="gramEnd"/>
      <w:r w:rsidRPr="002479C2">
        <w:rPr>
          <w:rFonts w:ascii="Times New Roman" w:hAnsi="Times New Roman" w:cs="Times New Roman"/>
          <w:sz w:val="26"/>
          <w:szCs w:val="26"/>
        </w:rPr>
        <w:t xml:space="preserve"> ред. </w:t>
      </w:r>
      <w:hyperlink r:id="rId11"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 от 18.08.2020 N 678)</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2. Настоящее постановление вступает в силу после официального опубликования.</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3. Опубликовать настоящее постановление в городской газете "</w:t>
      </w:r>
      <w:proofErr w:type="spellStart"/>
      <w:r w:rsidRPr="002479C2">
        <w:rPr>
          <w:rFonts w:ascii="Times New Roman" w:hAnsi="Times New Roman" w:cs="Times New Roman"/>
          <w:sz w:val="26"/>
          <w:szCs w:val="26"/>
        </w:rPr>
        <w:t>Покачевский</w:t>
      </w:r>
      <w:proofErr w:type="spellEnd"/>
      <w:r w:rsidRPr="002479C2">
        <w:rPr>
          <w:rFonts w:ascii="Times New Roman" w:hAnsi="Times New Roman" w:cs="Times New Roman"/>
          <w:sz w:val="26"/>
          <w:szCs w:val="26"/>
        </w:rPr>
        <w:t xml:space="preserve"> вестник".</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 xml:space="preserve">4. </w:t>
      </w:r>
      <w:proofErr w:type="gramStart"/>
      <w:r w:rsidRPr="002479C2">
        <w:rPr>
          <w:rFonts w:ascii="Times New Roman" w:hAnsi="Times New Roman" w:cs="Times New Roman"/>
          <w:sz w:val="26"/>
          <w:szCs w:val="26"/>
        </w:rPr>
        <w:t>Контроль за</w:t>
      </w:r>
      <w:proofErr w:type="gramEnd"/>
      <w:r w:rsidRPr="002479C2">
        <w:rPr>
          <w:rFonts w:ascii="Times New Roman" w:hAnsi="Times New Roman" w:cs="Times New Roman"/>
          <w:sz w:val="26"/>
          <w:szCs w:val="26"/>
        </w:rPr>
        <w:t xml:space="preserve"> выполнением постановления возложить на председателя комитета по управлению муниципальным имуществом администрации города Покачи Л.А. </w:t>
      </w:r>
      <w:proofErr w:type="spellStart"/>
      <w:r w:rsidRPr="002479C2">
        <w:rPr>
          <w:rFonts w:ascii="Times New Roman" w:hAnsi="Times New Roman" w:cs="Times New Roman"/>
          <w:sz w:val="26"/>
          <w:szCs w:val="26"/>
        </w:rPr>
        <w:t>Гелетко</w:t>
      </w:r>
      <w:proofErr w:type="spellEnd"/>
      <w:r w:rsidRPr="002479C2">
        <w:rPr>
          <w:rFonts w:ascii="Times New Roman" w:hAnsi="Times New Roman" w:cs="Times New Roman"/>
          <w:sz w:val="26"/>
          <w:szCs w:val="26"/>
        </w:rPr>
        <w:t>.</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right"/>
        <w:rPr>
          <w:rFonts w:ascii="Times New Roman" w:hAnsi="Times New Roman" w:cs="Times New Roman"/>
          <w:sz w:val="26"/>
          <w:szCs w:val="26"/>
        </w:rPr>
      </w:pPr>
      <w:proofErr w:type="gramStart"/>
      <w:r w:rsidRPr="002479C2">
        <w:rPr>
          <w:rFonts w:ascii="Times New Roman" w:hAnsi="Times New Roman" w:cs="Times New Roman"/>
          <w:sz w:val="26"/>
          <w:szCs w:val="26"/>
        </w:rPr>
        <w:t>Исполняющий</w:t>
      </w:r>
      <w:proofErr w:type="gramEnd"/>
      <w:r w:rsidRPr="002479C2">
        <w:rPr>
          <w:rFonts w:ascii="Times New Roman" w:hAnsi="Times New Roman" w:cs="Times New Roman"/>
          <w:sz w:val="26"/>
          <w:szCs w:val="26"/>
        </w:rPr>
        <w:t xml:space="preserve"> обязанности</w:t>
      </w:r>
    </w:p>
    <w:p w:rsidR="00F20ECD" w:rsidRPr="002479C2" w:rsidRDefault="00F20ECD">
      <w:pPr>
        <w:pStyle w:val="ConsPlusNormal"/>
        <w:jc w:val="right"/>
        <w:rPr>
          <w:rFonts w:ascii="Times New Roman" w:hAnsi="Times New Roman" w:cs="Times New Roman"/>
          <w:sz w:val="26"/>
          <w:szCs w:val="26"/>
        </w:rPr>
      </w:pPr>
      <w:r w:rsidRPr="002479C2">
        <w:rPr>
          <w:rFonts w:ascii="Times New Roman" w:hAnsi="Times New Roman" w:cs="Times New Roman"/>
          <w:sz w:val="26"/>
          <w:szCs w:val="26"/>
        </w:rPr>
        <w:t>главы города Покачи,</w:t>
      </w:r>
    </w:p>
    <w:p w:rsidR="00F20ECD" w:rsidRPr="002479C2" w:rsidRDefault="00F20ECD">
      <w:pPr>
        <w:pStyle w:val="ConsPlusNormal"/>
        <w:jc w:val="right"/>
        <w:rPr>
          <w:rFonts w:ascii="Times New Roman" w:hAnsi="Times New Roman" w:cs="Times New Roman"/>
          <w:sz w:val="26"/>
          <w:szCs w:val="26"/>
        </w:rPr>
      </w:pPr>
      <w:r w:rsidRPr="002479C2">
        <w:rPr>
          <w:rFonts w:ascii="Times New Roman" w:hAnsi="Times New Roman" w:cs="Times New Roman"/>
          <w:sz w:val="26"/>
          <w:szCs w:val="26"/>
        </w:rPr>
        <w:t>первый заместитель</w:t>
      </w:r>
    </w:p>
    <w:p w:rsidR="00F20ECD" w:rsidRPr="002479C2" w:rsidRDefault="00F20ECD">
      <w:pPr>
        <w:pStyle w:val="ConsPlusNormal"/>
        <w:jc w:val="right"/>
        <w:rPr>
          <w:rFonts w:ascii="Times New Roman" w:hAnsi="Times New Roman" w:cs="Times New Roman"/>
          <w:sz w:val="26"/>
          <w:szCs w:val="26"/>
        </w:rPr>
      </w:pPr>
      <w:r w:rsidRPr="002479C2">
        <w:rPr>
          <w:rFonts w:ascii="Times New Roman" w:hAnsi="Times New Roman" w:cs="Times New Roman"/>
          <w:sz w:val="26"/>
          <w:szCs w:val="26"/>
        </w:rPr>
        <w:t>главы города Покачи</w:t>
      </w:r>
    </w:p>
    <w:p w:rsidR="00F20ECD" w:rsidRPr="002479C2" w:rsidRDefault="00F20ECD">
      <w:pPr>
        <w:pStyle w:val="ConsPlusNormal"/>
        <w:jc w:val="right"/>
        <w:rPr>
          <w:rFonts w:ascii="Times New Roman" w:hAnsi="Times New Roman" w:cs="Times New Roman"/>
          <w:sz w:val="26"/>
          <w:szCs w:val="26"/>
        </w:rPr>
      </w:pPr>
      <w:r w:rsidRPr="002479C2">
        <w:rPr>
          <w:rFonts w:ascii="Times New Roman" w:hAnsi="Times New Roman" w:cs="Times New Roman"/>
          <w:sz w:val="26"/>
          <w:szCs w:val="26"/>
        </w:rPr>
        <w:t>А.Е.ХОДУЛАПОВА</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right"/>
        <w:outlineLvl w:val="0"/>
        <w:rPr>
          <w:rFonts w:ascii="Times New Roman" w:hAnsi="Times New Roman" w:cs="Times New Roman"/>
          <w:sz w:val="26"/>
          <w:szCs w:val="26"/>
        </w:rPr>
      </w:pPr>
      <w:r w:rsidRPr="002479C2">
        <w:rPr>
          <w:rFonts w:ascii="Times New Roman" w:hAnsi="Times New Roman" w:cs="Times New Roman"/>
          <w:sz w:val="26"/>
          <w:szCs w:val="26"/>
        </w:rPr>
        <w:t>Приложение</w:t>
      </w:r>
    </w:p>
    <w:p w:rsidR="00F20ECD" w:rsidRPr="002479C2" w:rsidRDefault="00F20ECD">
      <w:pPr>
        <w:pStyle w:val="ConsPlusNormal"/>
        <w:jc w:val="right"/>
        <w:rPr>
          <w:rFonts w:ascii="Times New Roman" w:hAnsi="Times New Roman" w:cs="Times New Roman"/>
          <w:sz w:val="26"/>
          <w:szCs w:val="26"/>
        </w:rPr>
      </w:pPr>
      <w:r w:rsidRPr="002479C2">
        <w:rPr>
          <w:rFonts w:ascii="Times New Roman" w:hAnsi="Times New Roman" w:cs="Times New Roman"/>
          <w:sz w:val="26"/>
          <w:szCs w:val="26"/>
        </w:rPr>
        <w:t>к постановлению</w:t>
      </w:r>
    </w:p>
    <w:p w:rsidR="00F20ECD" w:rsidRPr="002479C2" w:rsidRDefault="00F20ECD">
      <w:pPr>
        <w:pStyle w:val="ConsPlusNormal"/>
        <w:jc w:val="right"/>
        <w:rPr>
          <w:rFonts w:ascii="Times New Roman" w:hAnsi="Times New Roman" w:cs="Times New Roman"/>
          <w:sz w:val="26"/>
          <w:szCs w:val="26"/>
        </w:rPr>
      </w:pPr>
      <w:r w:rsidRPr="002479C2">
        <w:rPr>
          <w:rFonts w:ascii="Times New Roman" w:hAnsi="Times New Roman" w:cs="Times New Roman"/>
          <w:sz w:val="26"/>
          <w:szCs w:val="26"/>
        </w:rPr>
        <w:t>администрации города Покачи</w:t>
      </w:r>
    </w:p>
    <w:p w:rsidR="00F20ECD" w:rsidRPr="002479C2" w:rsidRDefault="00F20ECD">
      <w:pPr>
        <w:pStyle w:val="ConsPlusNormal"/>
        <w:jc w:val="right"/>
        <w:rPr>
          <w:rFonts w:ascii="Times New Roman" w:hAnsi="Times New Roman" w:cs="Times New Roman"/>
          <w:sz w:val="26"/>
          <w:szCs w:val="26"/>
        </w:rPr>
      </w:pPr>
      <w:r w:rsidRPr="002479C2">
        <w:rPr>
          <w:rFonts w:ascii="Times New Roman" w:hAnsi="Times New Roman" w:cs="Times New Roman"/>
          <w:sz w:val="26"/>
          <w:szCs w:val="26"/>
        </w:rPr>
        <w:t>от 30.09.2019 N 865</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center"/>
        <w:rPr>
          <w:rFonts w:ascii="Times New Roman" w:hAnsi="Times New Roman" w:cs="Times New Roman"/>
          <w:b/>
          <w:bCs/>
          <w:sz w:val="26"/>
          <w:szCs w:val="26"/>
        </w:rPr>
      </w:pPr>
      <w:bookmarkStart w:id="0" w:name="Par35"/>
      <w:bookmarkEnd w:id="0"/>
      <w:r w:rsidRPr="002479C2">
        <w:rPr>
          <w:rFonts w:ascii="Times New Roman" w:hAnsi="Times New Roman" w:cs="Times New Roman"/>
          <w:b/>
          <w:bCs/>
          <w:sz w:val="26"/>
          <w:szCs w:val="26"/>
        </w:rPr>
        <w:t>МУНИЦИПАЛЬНАЯ ПРОГРАММА</w:t>
      </w: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"ПОДДЕРЖКА ВЕДЕНИЯ САДОВОДСТВА И ОГОРОДНИЧЕСТВА</w:t>
      </w:r>
    </w:p>
    <w:p w:rsidR="00F20ECD" w:rsidRPr="002479C2" w:rsidRDefault="00241B4F">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НА ТЕРРИТОРИИ ГОРОДА ПОКАЧИ</w:t>
      </w:r>
      <w:r w:rsidR="00F20ECD" w:rsidRPr="002479C2">
        <w:rPr>
          <w:rFonts w:ascii="Times New Roman" w:hAnsi="Times New Roman" w:cs="Times New Roman"/>
          <w:b/>
          <w:bCs/>
          <w:sz w:val="26"/>
          <w:szCs w:val="26"/>
        </w:rPr>
        <w:t>"</w:t>
      </w:r>
    </w:p>
    <w:p w:rsidR="00F20ECD" w:rsidRPr="002479C2" w:rsidRDefault="00F20ECD">
      <w:pPr>
        <w:pStyle w:val="ConsPlusNormal"/>
        <w:rPr>
          <w:rFonts w:ascii="Times New Roman" w:hAnsi="Times New Roman" w:cs="Times New Roman"/>
          <w:sz w:val="26"/>
          <w:szCs w:val="26"/>
        </w:rPr>
      </w:pPr>
    </w:p>
    <w:tbl>
      <w:tblPr>
        <w:tblW w:w="9355" w:type="dxa"/>
        <w:jc w:val="center"/>
        <w:tblLayout w:type="fixed"/>
        <w:tblCellMar>
          <w:top w:w="113" w:type="dxa"/>
          <w:left w:w="113" w:type="dxa"/>
          <w:bottom w:w="113" w:type="dxa"/>
          <w:right w:w="113" w:type="dxa"/>
        </w:tblCellMar>
        <w:tblLook w:val="0000"/>
      </w:tblPr>
      <w:tblGrid>
        <w:gridCol w:w="9355"/>
      </w:tblGrid>
      <w:tr w:rsidR="00F20ECD" w:rsidRPr="002479C2">
        <w:trPr>
          <w:jc w:val="center"/>
        </w:trPr>
        <w:tc>
          <w:tcPr>
            <w:tcW w:w="9295" w:type="dxa"/>
            <w:tcBorders>
              <w:left w:val="single" w:sz="24" w:space="0" w:color="CED3F1"/>
              <w:right w:val="single" w:sz="24" w:space="0" w:color="F4F3F8"/>
            </w:tcBorders>
            <w:shd w:val="clear" w:color="auto" w:fill="F4F3F8"/>
          </w:tcPr>
          <w:p w:rsidR="00F20ECD" w:rsidRPr="002479C2" w:rsidRDefault="00F20ECD">
            <w:pPr>
              <w:pStyle w:val="ConsPlusNormal"/>
              <w:jc w:val="center"/>
              <w:rPr>
                <w:rFonts w:ascii="Times New Roman" w:hAnsi="Times New Roman" w:cs="Times New Roman"/>
                <w:color w:val="392C69"/>
                <w:sz w:val="26"/>
                <w:szCs w:val="26"/>
              </w:rPr>
            </w:pPr>
            <w:r w:rsidRPr="002479C2">
              <w:rPr>
                <w:rFonts w:ascii="Times New Roman" w:hAnsi="Times New Roman" w:cs="Times New Roman"/>
                <w:color w:val="392C69"/>
                <w:sz w:val="26"/>
                <w:szCs w:val="26"/>
              </w:rPr>
              <w:t>Список изменяющих документов</w:t>
            </w:r>
          </w:p>
          <w:p w:rsidR="00F20ECD" w:rsidRPr="002479C2" w:rsidRDefault="00F20ECD">
            <w:pPr>
              <w:pStyle w:val="ConsPlusNormal"/>
              <w:jc w:val="center"/>
              <w:rPr>
                <w:rFonts w:ascii="Times New Roman" w:hAnsi="Times New Roman" w:cs="Times New Roman"/>
                <w:color w:val="392C69"/>
                <w:sz w:val="26"/>
                <w:szCs w:val="26"/>
              </w:rPr>
            </w:pPr>
            <w:proofErr w:type="gramStart"/>
            <w:r w:rsidRPr="002479C2">
              <w:rPr>
                <w:rFonts w:ascii="Times New Roman" w:hAnsi="Times New Roman" w:cs="Times New Roman"/>
                <w:color w:val="392C69"/>
                <w:sz w:val="26"/>
                <w:szCs w:val="26"/>
              </w:rPr>
              <w:t xml:space="preserve">(в ред. постановлений Администрации города Покачи от 30.10.2019 </w:t>
            </w:r>
            <w:hyperlink r:id="rId12" w:history="1">
              <w:r w:rsidRPr="002479C2">
                <w:rPr>
                  <w:rFonts w:ascii="Times New Roman" w:hAnsi="Times New Roman" w:cs="Times New Roman"/>
                  <w:color w:val="0000FF"/>
                  <w:sz w:val="26"/>
                  <w:szCs w:val="26"/>
                </w:rPr>
                <w:t>N 980</w:t>
              </w:r>
            </w:hyperlink>
            <w:r w:rsidRPr="002479C2">
              <w:rPr>
                <w:rFonts w:ascii="Times New Roman" w:hAnsi="Times New Roman" w:cs="Times New Roman"/>
                <w:color w:val="392C69"/>
                <w:sz w:val="26"/>
                <w:szCs w:val="26"/>
              </w:rPr>
              <w:t>,</w:t>
            </w:r>
            <w:proofErr w:type="gramEnd"/>
          </w:p>
          <w:p w:rsidR="00F20ECD" w:rsidRPr="002479C2" w:rsidRDefault="00F20ECD">
            <w:pPr>
              <w:pStyle w:val="ConsPlusNormal"/>
              <w:jc w:val="center"/>
              <w:rPr>
                <w:rFonts w:ascii="Times New Roman" w:hAnsi="Times New Roman" w:cs="Times New Roman"/>
                <w:color w:val="392C69"/>
                <w:sz w:val="26"/>
                <w:szCs w:val="26"/>
              </w:rPr>
            </w:pPr>
            <w:r w:rsidRPr="002479C2">
              <w:rPr>
                <w:rFonts w:ascii="Times New Roman" w:hAnsi="Times New Roman" w:cs="Times New Roman"/>
                <w:color w:val="392C69"/>
                <w:sz w:val="26"/>
                <w:szCs w:val="26"/>
              </w:rPr>
              <w:t xml:space="preserve">от 18.08.2020 </w:t>
            </w:r>
            <w:hyperlink r:id="rId13" w:history="1">
              <w:r w:rsidRPr="002479C2">
                <w:rPr>
                  <w:rFonts w:ascii="Times New Roman" w:hAnsi="Times New Roman" w:cs="Times New Roman"/>
                  <w:color w:val="0000FF"/>
                  <w:sz w:val="26"/>
                  <w:szCs w:val="26"/>
                </w:rPr>
                <w:t>N 678</w:t>
              </w:r>
            </w:hyperlink>
            <w:r w:rsidR="00241B4F" w:rsidRPr="002479C2">
              <w:rPr>
                <w:rFonts w:ascii="Times New Roman" w:hAnsi="Times New Roman" w:cs="Times New Roman"/>
                <w:color w:val="392C69"/>
                <w:sz w:val="26"/>
                <w:szCs w:val="26"/>
              </w:rPr>
              <w:t>, от 23.10.2020 №857</w:t>
            </w:r>
            <w:r w:rsidRPr="002479C2">
              <w:rPr>
                <w:rFonts w:ascii="Times New Roman" w:hAnsi="Times New Roman" w:cs="Times New Roman"/>
                <w:color w:val="392C69"/>
                <w:sz w:val="26"/>
                <w:szCs w:val="26"/>
              </w:rPr>
              <w:t>)</w:t>
            </w:r>
          </w:p>
        </w:tc>
      </w:tr>
    </w:tbl>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ind w:firstLine="540"/>
        <w:jc w:val="both"/>
        <w:outlineLvl w:val="1"/>
        <w:rPr>
          <w:rFonts w:ascii="Times New Roman" w:hAnsi="Times New Roman" w:cs="Times New Roman"/>
          <w:b/>
          <w:bCs/>
          <w:sz w:val="26"/>
          <w:szCs w:val="26"/>
        </w:rPr>
      </w:pPr>
      <w:r w:rsidRPr="002479C2">
        <w:rPr>
          <w:rFonts w:ascii="Times New Roman" w:hAnsi="Times New Roman" w:cs="Times New Roman"/>
          <w:b/>
          <w:bCs/>
          <w:sz w:val="26"/>
          <w:szCs w:val="26"/>
        </w:rPr>
        <w:t>Статья 1. Общие положения</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ind w:firstLine="540"/>
        <w:jc w:val="both"/>
        <w:rPr>
          <w:rFonts w:ascii="Times New Roman" w:hAnsi="Times New Roman" w:cs="Times New Roman"/>
          <w:sz w:val="26"/>
          <w:szCs w:val="26"/>
        </w:rPr>
      </w:pPr>
      <w:r w:rsidRPr="002479C2">
        <w:rPr>
          <w:rFonts w:ascii="Times New Roman" w:hAnsi="Times New Roman" w:cs="Times New Roman"/>
          <w:sz w:val="26"/>
          <w:szCs w:val="26"/>
        </w:rPr>
        <w:t xml:space="preserve">1. </w:t>
      </w:r>
      <w:proofErr w:type="gramStart"/>
      <w:r w:rsidRPr="002479C2">
        <w:rPr>
          <w:rFonts w:ascii="Times New Roman" w:hAnsi="Times New Roman" w:cs="Times New Roman"/>
          <w:sz w:val="26"/>
          <w:szCs w:val="26"/>
        </w:rPr>
        <w:t>Муниципальная программа администрации города Покачи "Поддержка ведения садоводства и огородничества</w:t>
      </w:r>
      <w:r w:rsidR="00241B4F" w:rsidRPr="002479C2">
        <w:rPr>
          <w:rFonts w:ascii="Times New Roman" w:hAnsi="Times New Roman" w:cs="Times New Roman"/>
          <w:sz w:val="26"/>
          <w:szCs w:val="26"/>
        </w:rPr>
        <w:t xml:space="preserve"> на территории города Покачи</w:t>
      </w:r>
      <w:r w:rsidRPr="002479C2">
        <w:rPr>
          <w:rFonts w:ascii="Times New Roman" w:hAnsi="Times New Roman" w:cs="Times New Roman"/>
          <w:sz w:val="26"/>
          <w:szCs w:val="26"/>
        </w:rPr>
        <w:t xml:space="preserve">" (далее - муниципальная Программа, Программа) разработана на основании Федерального </w:t>
      </w:r>
      <w:hyperlink r:id="rId14" w:history="1">
        <w:r w:rsidRPr="002479C2">
          <w:rPr>
            <w:rFonts w:ascii="Times New Roman" w:hAnsi="Times New Roman" w:cs="Times New Roman"/>
            <w:color w:val="0000FF"/>
            <w:sz w:val="26"/>
            <w:szCs w:val="26"/>
          </w:rPr>
          <w:t>закона</w:t>
        </w:r>
      </w:hyperlink>
      <w:r w:rsidRPr="002479C2">
        <w:rPr>
          <w:rFonts w:ascii="Times New Roman" w:hAnsi="Times New Roman" w:cs="Times New Roman"/>
          <w:sz w:val="26"/>
          <w:szCs w:val="26"/>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протокола N 32 заседания Совета при Губернаторе Ханты-Мансийского автономного округа - </w:t>
      </w:r>
      <w:proofErr w:type="spellStart"/>
      <w:r w:rsidRPr="002479C2">
        <w:rPr>
          <w:rFonts w:ascii="Times New Roman" w:hAnsi="Times New Roman" w:cs="Times New Roman"/>
          <w:sz w:val="26"/>
          <w:szCs w:val="26"/>
        </w:rPr>
        <w:t>Югры</w:t>
      </w:r>
      <w:proofErr w:type="spellEnd"/>
      <w:r w:rsidRPr="002479C2">
        <w:rPr>
          <w:rFonts w:ascii="Times New Roman" w:hAnsi="Times New Roman" w:cs="Times New Roman"/>
          <w:sz w:val="26"/>
          <w:szCs w:val="26"/>
        </w:rPr>
        <w:t xml:space="preserve"> по развитию местного</w:t>
      </w:r>
      <w:proofErr w:type="gramEnd"/>
      <w:r w:rsidRPr="002479C2">
        <w:rPr>
          <w:rFonts w:ascii="Times New Roman" w:hAnsi="Times New Roman" w:cs="Times New Roman"/>
          <w:sz w:val="26"/>
          <w:szCs w:val="26"/>
        </w:rPr>
        <w:t xml:space="preserve"> самоуправления </w:t>
      </w:r>
      <w:proofErr w:type="gramStart"/>
      <w:r w:rsidRPr="002479C2">
        <w:rPr>
          <w:rFonts w:ascii="Times New Roman" w:hAnsi="Times New Roman" w:cs="Times New Roman"/>
          <w:sz w:val="26"/>
          <w:szCs w:val="26"/>
        </w:rPr>
        <w:t>в</w:t>
      </w:r>
      <w:proofErr w:type="gramEnd"/>
      <w:r w:rsidRPr="002479C2">
        <w:rPr>
          <w:rFonts w:ascii="Times New Roman" w:hAnsi="Times New Roman" w:cs="Times New Roman"/>
          <w:sz w:val="26"/>
          <w:szCs w:val="26"/>
        </w:rPr>
        <w:t xml:space="preserve"> </w:t>
      </w:r>
      <w:proofErr w:type="gramStart"/>
      <w:r w:rsidRPr="002479C2">
        <w:rPr>
          <w:rFonts w:ascii="Times New Roman" w:hAnsi="Times New Roman" w:cs="Times New Roman"/>
          <w:sz w:val="26"/>
          <w:szCs w:val="26"/>
        </w:rPr>
        <w:t>Ханты-Мансийском</w:t>
      </w:r>
      <w:proofErr w:type="gramEnd"/>
      <w:r w:rsidRPr="002479C2">
        <w:rPr>
          <w:rFonts w:ascii="Times New Roman" w:hAnsi="Times New Roman" w:cs="Times New Roman"/>
          <w:sz w:val="26"/>
          <w:szCs w:val="26"/>
        </w:rPr>
        <w:t xml:space="preserve"> автономном округе - Югре. Реализация программы обеспечит проведение мероприятий, направленных на развитие садоводческих и огороднических некоммерческих товариществ на территории города Покачи.</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 xml:space="preserve">(в ред. </w:t>
      </w:r>
      <w:hyperlink r:id="rId15"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 от 18.08.2020 N 678</w:t>
      </w:r>
      <w:r w:rsidR="00241B4F" w:rsidRPr="002479C2">
        <w:rPr>
          <w:rFonts w:ascii="Times New Roman" w:hAnsi="Times New Roman" w:cs="Times New Roman"/>
          <w:sz w:val="26"/>
          <w:szCs w:val="26"/>
        </w:rPr>
        <w:t>, от 23.10.2020 №857</w:t>
      </w:r>
      <w:r w:rsidRPr="002479C2">
        <w:rPr>
          <w:rFonts w:ascii="Times New Roman" w:hAnsi="Times New Roman" w:cs="Times New Roman"/>
          <w:sz w:val="26"/>
          <w:szCs w:val="26"/>
        </w:rPr>
        <w:t>)</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 xml:space="preserve">2. Муниципальная программа утверждается в соответствии </w:t>
      </w:r>
      <w:proofErr w:type="gramStart"/>
      <w:r w:rsidRPr="002479C2">
        <w:rPr>
          <w:rFonts w:ascii="Times New Roman" w:hAnsi="Times New Roman" w:cs="Times New Roman"/>
          <w:sz w:val="26"/>
          <w:szCs w:val="26"/>
        </w:rPr>
        <w:t>с</w:t>
      </w:r>
      <w:proofErr w:type="gramEnd"/>
      <w:r w:rsidRPr="002479C2">
        <w:rPr>
          <w:rFonts w:ascii="Times New Roman" w:hAnsi="Times New Roman" w:cs="Times New Roman"/>
          <w:sz w:val="26"/>
          <w:szCs w:val="26"/>
        </w:rPr>
        <w:t>:</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 xml:space="preserve">1) </w:t>
      </w:r>
      <w:hyperlink r:id="rId16" w:history="1">
        <w:r w:rsidRPr="002479C2">
          <w:rPr>
            <w:rFonts w:ascii="Times New Roman" w:hAnsi="Times New Roman" w:cs="Times New Roman"/>
            <w:color w:val="0000FF"/>
            <w:sz w:val="26"/>
            <w:szCs w:val="26"/>
          </w:rPr>
          <w:t>постановлением</w:t>
        </w:r>
      </w:hyperlink>
      <w:r w:rsidRPr="002479C2">
        <w:rPr>
          <w:rFonts w:ascii="Times New Roman" w:hAnsi="Times New Roman" w:cs="Times New Roman"/>
          <w:sz w:val="26"/>
          <w:szCs w:val="26"/>
        </w:rPr>
        <w:t xml:space="preserve"> администрации города Покачи от 10.10.2019 N 898 "О модельной муниципальной программе города Покачи, о порядке принятия решения о разработке муниципальных программ города Покачи, их формирования, утверждения и реализации в соответствии с национальными целями развития".</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3. Программа обеспечит поддержку мероприятий, направленных на решение предусмотренных задач:</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1) доведение до населения информации по вопросам садоводства и огородничества на территории города Покачи. По данному направлению администрация города Покачи проводит работу по информированию граждан по вопросам землепользования, градостроительства, деятельности в области охраны окружающей среды, обеспечения первичных мер пожарной безопасности садоводства и огородничества через городские СМИ: газету "</w:t>
      </w:r>
      <w:proofErr w:type="spellStart"/>
      <w:r w:rsidRPr="002479C2">
        <w:rPr>
          <w:rFonts w:ascii="Times New Roman" w:hAnsi="Times New Roman" w:cs="Times New Roman"/>
          <w:sz w:val="26"/>
          <w:szCs w:val="26"/>
        </w:rPr>
        <w:t>Покачевский</w:t>
      </w:r>
      <w:proofErr w:type="spellEnd"/>
      <w:r w:rsidRPr="002479C2">
        <w:rPr>
          <w:rFonts w:ascii="Times New Roman" w:hAnsi="Times New Roman" w:cs="Times New Roman"/>
          <w:sz w:val="26"/>
          <w:szCs w:val="26"/>
        </w:rPr>
        <w:t xml:space="preserve"> </w:t>
      </w:r>
      <w:r w:rsidRPr="002479C2">
        <w:rPr>
          <w:rFonts w:ascii="Times New Roman" w:hAnsi="Times New Roman" w:cs="Times New Roman"/>
          <w:sz w:val="26"/>
          <w:szCs w:val="26"/>
        </w:rPr>
        <w:lastRenderedPageBreak/>
        <w:t xml:space="preserve">вестник", официальный сайт администрации города Покачи, социальные сети: </w:t>
      </w:r>
      <w:proofErr w:type="spellStart"/>
      <w:r w:rsidRPr="002479C2">
        <w:rPr>
          <w:rFonts w:ascii="Times New Roman" w:hAnsi="Times New Roman" w:cs="Times New Roman"/>
          <w:sz w:val="26"/>
          <w:szCs w:val="26"/>
        </w:rPr>
        <w:t>вконтакте</w:t>
      </w:r>
      <w:proofErr w:type="spellEnd"/>
      <w:r w:rsidRPr="002479C2">
        <w:rPr>
          <w:rFonts w:ascii="Times New Roman" w:hAnsi="Times New Roman" w:cs="Times New Roman"/>
          <w:sz w:val="26"/>
          <w:szCs w:val="26"/>
        </w:rPr>
        <w:t>;</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2) организация рейдов, проведение собраний с председателями участков с целью инструктажа и информирования владельцев дачных участков по вопросам пожарной безопасности, разъяснения законодательства по охране окружающей среды.</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Внедрение конкретных форм поддержки ведения садоводства и огородничества на территории города Покачи решит многие экономические и социальные проблемы. Наличие садовых и огородных участков у жителей позволяет им обеспечивать себя экологически чистыми продуктами садоводства и овощеводства, успешно решать проблему активного семейного отдыха и создавать условия для организации воспитания и досуга детей и подростков. Пути решения обозначенных в настоящей Программе проблем соответствуют приоритетам развития города Покачи в части повышения качества жизни граждан и социального развития города Покачи.</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 xml:space="preserve">В связи с этим развитие и поддержка садоводческих и огороднических товариществ как одного из факторов продовольственного </w:t>
      </w:r>
      <w:proofErr w:type="spellStart"/>
      <w:r w:rsidRPr="002479C2">
        <w:rPr>
          <w:rFonts w:ascii="Times New Roman" w:hAnsi="Times New Roman" w:cs="Times New Roman"/>
          <w:sz w:val="26"/>
          <w:szCs w:val="26"/>
        </w:rPr>
        <w:t>самообеспечения</w:t>
      </w:r>
      <w:proofErr w:type="spellEnd"/>
      <w:r w:rsidRPr="002479C2">
        <w:rPr>
          <w:rFonts w:ascii="Times New Roman" w:hAnsi="Times New Roman" w:cs="Times New Roman"/>
          <w:sz w:val="26"/>
          <w:szCs w:val="26"/>
        </w:rPr>
        <w:t xml:space="preserve"> населения и создания благоприятной среды для проживания горожан, являются одной из задач, стоящих перед органами местного самоуправления города Покачи. Разработка Программы обусловлена необходимостью создания благоприятных условий для развития товариществ, развития инфраструктуры территорий товариществ, обеспечения населения города Покачи сельскохозяйственной продукцией собственного производства.</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ind w:firstLine="540"/>
        <w:jc w:val="both"/>
        <w:outlineLvl w:val="1"/>
        <w:rPr>
          <w:rFonts w:ascii="Times New Roman" w:hAnsi="Times New Roman" w:cs="Times New Roman"/>
          <w:b/>
          <w:bCs/>
          <w:sz w:val="26"/>
          <w:szCs w:val="26"/>
        </w:rPr>
      </w:pPr>
      <w:r w:rsidRPr="002479C2">
        <w:rPr>
          <w:rFonts w:ascii="Times New Roman" w:hAnsi="Times New Roman" w:cs="Times New Roman"/>
          <w:b/>
          <w:bCs/>
          <w:sz w:val="26"/>
          <w:szCs w:val="26"/>
        </w:rPr>
        <w:t>Статья 2. Структура муниципальной программы</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center"/>
        <w:outlineLvl w:val="2"/>
        <w:rPr>
          <w:rFonts w:ascii="Times New Roman" w:hAnsi="Times New Roman" w:cs="Times New Roman"/>
          <w:b/>
          <w:bCs/>
          <w:sz w:val="26"/>
          <w:szCs w:val="26"/>
        </w:rPr>
      </w:pPr>
      <w:r w:rsidRPr="002479C2">
        <w:rPr>
          <w:rFonts w:ascii="Times New Roman" w:hAnsi="Times New Roman" w:cs="Times New Roman"/>
          <w:b/>
          <w:bCs/>
          <w:sz w:val="26"/>
          <w:szCs w:val="26"/>
        </w:rPr>
        <w:t>Паспорт муниципальной программы</w:t>
      </w:r>
    </w:p>
    <w:p w:rsidR="00F20ECD" w:rsidRPr="002479C2" w:rsidRDefault="00F20EC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567"/>
        <w:gridCol w:w="2897"/>
        <w:gridCol w:w="5499"/>
      </w:tblGrid>
      <w:tr w:rsidR="00F20ECD" w:rsidRPr="002479C2">
        <w:tc>
          <w:tcPr>
            <w:tcW w:w="567" w:type="dxa"/>
            <w:tcBorders>
              <w:top w:val="single" w:sz="4" w:space="0" w:color="auto"/>
              <w:left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1.</w:t>
            </w:r>
          </w:p>
        </w:tc>
        <w:tc>
          <w:tcPr>
            <w:tcW w:w="2897" w:type="dxa"/>
            <w:tcBorders>
              <w:top w:val="single" w:sz="4" w:space="0" w:color="auto"/>
              <w:left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Наименование муниципальной программы</w:t>
            </w:r>
          </w:p>
        </w:tc>
        <w:tc>
          <w:tcPr>
            <w:tcW w:w="5499" w:type="dxa"/>
            <w:tcBorders>
              <w:top w:val="single" w:sz="4" w:space="0" w:color="auto"/>
              <w:left w:val="single" w:sz="4" w:space="0" w:color="auto"/>
              <w:right w:val="single" w:sz="4" w:space="0" w:color="auto"/>
            </w:tcBorders>
          </w:tcPr>
          <w:p w:rsidR="00F20ECD" w:rsidRPr="002479C2" w:rsidRDefault="00F20ECD" w:rsidP="00241B4F">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"Поддержка ведения садоводства и огородничества"</w:t>
            </w:r>
            <w:r w:rsidR="00241B4F" w:rsidRPr="002479C2">
              <w:rPr>
                <w:rFonts w:ascii="Times New Roman" w:hAnsi="Times New Roman" w:cs="Times New Roman"/>
                <w:sz w:val="26"/>
                <w:szCs w:val="26"/>
              </w:rPr>
              <w:t xml:space="preserve"> на территории города Покачи</w:t>
            </w:r>
            <w:r w:rsidRPr="002479C2">
              <w:rPr>
                <w:rFonts w:ascii="Times New Roman" w:hAnsi="Times New Roman" w:cs="Times New Roman"/>
                <w:sz w:val="26"/>
                <w:szCs w:val="26"/>
              </w:rPr>
              <w:t>"</w:t>
            </w:r>
          </w:p>
        </w:tc>
      </w:tr>
      <w:tr w:rsidR="00F20ECD" w:rsidRPr="002479C2">
        <w:tc>
          <w:tcPr>
            <w:tcW w:w="8963" w:type="dxa"/>
            <w:gridSpan w:val="3"/>
            <w:tcBorders>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 xml:space="preserve">(в ред. </w:t>
            </w:r>
            <w:hyperlink r:id="rId17"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 от 18.08.2020 N 678</w:t>
            </w:r>
            <w:r w:rsidR="00241B4F" w:rsidRPr="002479C2">
              <w:rPr>
                <w:rFonts w:ascii="Times New Roman" w:hAnsi="Times New Roman" w:cs="Times New Roman"/>
                <w:sz w:val="26"/>
                <w:szCs w:val="26"/>
              </w:rPr>
              <w:t>, от 23.10.2020 №857</w:t>
            </w:r>
            <w:r w:rsidRPr="002479C2">
              <w:rPr>
                <w:rFonts w:ascii="Times New Roman" w:hAnsi="Times New Roman" w:cs="Times New Roman"/>
                <w:sz w:val="26"/>
                <w:szCs w:val="26"/>
              </w:rPr>
              <w:t>)</w:t>
            </w:r>
          </w:p>
        </w:tc>
      </w:tr>
      <w:tr w:rsidR="00F20ECD" w:rsidRPr="002479C2">
        <w:tc>
          <w:tcPr>
            <w:tcW w:w="567" w:type="dxa"/>
            <w:tcBorders>
              <w:top w:val="single" w:sz="4" w:space="0" w:color="auto"/>
              <w:left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2.</w:t>
            </w:r>
          </w:p>
        </w:tc>
        <w:tc>
          <w:tcPr>
            <w:tcW w:w="2897" w:type="dxa"/>
            <w:tcBorders>
              <w:top w:val="single" w:sz="4" w:space="0" w:color="auto"/>
              <w:left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Дата утверждения муниципальной программы (наименование и номер соответствующего нормативного правового акта)</w:t>
            </w:r>
          </w:p>
        </w:tc>
        <w:tc>
          <w:tcPr>
            <w:tcW w:w="5499" w:type="dxa"/>
            <w:tcBorders>
              <w:top w:val="single" w:sz="4" w:space="0" w:color="auto"/>
              <w:left w:val="single" w:sz="4" w:space="0" w:color="auto"/>
              <w:right w:val="single" w:sz="4" w:space="0" w:color="auto"/>
            </w:tcBorders>
          </w:tcPr>
          <w:p w:rsidR="00F20ECD" w:rsidRPr="002479C2" w:rsidRDefault="00F20ECD" w:rsidP="00241B4F">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Постановление администрации города Покачи от 30.09.2019 N 865 "Поддержка ведения садоводства и огородничес</w:t>
            </w:r>
            <w:r w:rsidR="00241B4F" w:rsidRPr="002479C2">
              <w:rPr>
                <w:rFonts w:ascii="Times New Roman" w:hAnsi="Times New Roman" w:cs="Times New Roman"/>
                <w:sz w:val="26"/>
                <w:szCs w:val="26"/>
              </w:rPr>
              <w:t>тва на территории города Покачи</w:t>
            </w:r>
            <w:r w:rsidRPr="002479C2">
              <w:rPr>
                <w:rFonts w:ascii="Times New Roman" w:hAnsi="Times New Roman" w:cs="Times New Roman"/>
                <w:sz w:val="26"/>
                <w:szCs w:val="26"/>
              </w:rPr>
              <w:t>"</w:t>
            </w:r>
          </w:p>
        </w:tc>
      </w:tr>
      <w:tr w:rsidR="00F20ECD" w:rsidRPr="002479C2">
        <w:tc>
          <w:tcPr>
            <w:tcW w:w="8963" w:type="dxa"/>
            <w:gridSpan w:val="3"/>
            <w:tcBorders>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 xml:space="preserve">(в ред. </w:t>
            </w:r>
            <w:hyperlink r:id="rId18"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 от 18.08.2020 N 678</w:t>
            </w:r>
            <w:r w:rsidR="00241B4F" w:rsidRPr="002479C2">
              <w:rPr>
                <w:rFonts w:ascii="Times New Roman" w:hAnsi="Times New Roman" w:cs="Times New Roman"/>
                <w:sz w:val="26"/>
                <w:szCs w:val="26"/>
              </w:rPr>
              <w:t>, от 23.10.2020 №857</w:t>
            </w:r>
            <w:r w:rsidRPr="002479C2">
              <w:rPr>
                <w:rFonts w:ascii="Times New Roman" w:hAnsi="Times New Roman" w:cs="Times New Roman"/>
                <w:sz w:val="26"/>
                <w:szCs w:val="26"/>
              </w:rPr>
              <w:t>)</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3.</w:t>
            </w:r>
          </w:p>
        </w:tc>
        <w:tc>
          <w:tcPr>
            <w:tcW w:w="289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 xml:space="preserve">Ответственный </w:t>
            </w:r>
            <w:r w:rsidRPr="002479C2">
              <w:rPr>
                <w:rFonts w:ascii="Times New Roman" w:hAnsi="Times New Roman" w:cs="Times New Roman"/>
                <w:sz w:val="26"/>
                <w:szCs w:val="26"/>
              </w:rPr>
              <w:lastRenderedPageBreak/>
              <w:t>исполнитель муниципальной программы</w:t>
            </w:r>
          </w:p>
        </w:tc>
        <w:tc>
          <w:tcPr>
            <w:tcW w:w="549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lastRenderedPageBreak/>
              <w:t xml:space="preserve">Комитет по управлению муниципальным </w:t>
            </w:r>
            <w:r w:rsidRPr="002479C2">
              <w:rPr>
                <w:rFonts w:ascii="Times New Roman" w:hAnsi="Times New Roman" w:cs="Times New Roman"/>
                <w:sz w:val="26"/>
                <w:szCs w:val="26"/>
              </w:rPr>
              <w:lastRenderedPageBreak/>
              <w:t>имуществом администрации города Покачи</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lastRenderedPageBreak/>
              <w:t>4.</w:t>
            </w:r>
          </w:p>
        </w:tc>
        <w:tc>
          <w:tcPr>
            <w:tcW w:w="289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Соисполнители муниципальной программы</w:t>
            </w:r>
          </w:p>
        </w:tc>
        <w:tc>
          <w:tcPr>
            <w:tcW w:w="549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1) Управление по вопросам безопасности, гражданской обороны и чрезвычайных ситуаций администрации города Покачи;</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 Управление жилищно-коммунального хозяйства администрации города Покачи;</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3) Отдел архитектуры и градостроительства администрации города Покачи;</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4) Отдел муниципального контроля администрации города Покачи;</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5) Отдел информатизации администрации города Покачи.</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5.</w:t>
            </w:r>
          </w:p>
        </w:tc>
        <w:tc>
          <w:tcPr>
            <w:tcW w:w="289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Цель муниципальной программы</w:t>
            </w:r>
          </w:p>
        </w:tc>
        <w:tc>
          <w:tcPr>
            <w:tcW w:w="549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Содействие развитию и повышению эффективности деятельности садоводческих, огороднических товариществ, развитие их эффективного сотрудничества с органами местного самоуправления</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6.</w:t>
            </w:r>
          </w:p>
        </w:tc>
        <w:tc>
          <w:tcPr>
            <w:tcW w:w="289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Задачи муниципальной программы</w:t>
            </w:r>
          </w:p>
        </w:tc>
        <w:tc>
          <w:tcPr>
            <w:tcW w:w="549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Доведение до населения информации по вопросам садоводства и огородничества на территории города Покачи</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7.</w:t>
            </w:r>
          </w:p>
        </w:tc>
        <w:tc>
          <w:tcPr>
            <w:tcW w:w="289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Подпрограммы или основные мероприятия</w:t>
            </w:r>
          </w:p>
        </w:tc>
        <w:tc>
          <w:tcPr>
            <w:tcW w:w="549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1. Оказание информационной поддержки населению по вопросам садоводства и огородничества через газету "</w:t>
            </w:r>
            <w:proofErr w:type="spellStart"/>
            <w:r w:rsidRPr="002479C2">
              <w:rPr>
                <w:rFonts w:ascii="Times New Roman" w:hAnsi="Times New Roman" w:cs="Times New Roman"/>
                <w:sz w:val="26"/>
                <w:szCs w:val="26"/>
              </w:rPr>
              <w:t>Покачевский</w:t>
            </w:r>
            <w:proofErr w:type="spellEnd"/>
            <w:r w:rsidRPr="002479C2">
              <w:rPr>
                <w:rFonts w:ascii="Times New Roman" w:hAnsi="Times New Roman" w:cs="Times New Roman"/>
                <w:sz w:val="26"/>
                <w:szCs w:val="26"/>
              </w:rPr>
              <w:t xml:space="preserve"> вестник", официальный сайт администрации города Покачи, социальные сети: </w:t>
            </w:r>
            <w:proofErr w:type="spellStart"/>
            <w:r w:rsidRPr="002479C2">
              <w:rPr>
                <w:rFonts w:ascii="Times New Roman" w:hAnsi="Times New Roman" w:cs="Times New Roman"/>
                <w:sz w:val="26"/>
                <w:szCs w:val="26"/>
              </w:rPr>
              <w:t>вконтакте</w:t>
            </w:r>
            <w:proofErr w:type="spellEnd"/>
            <w:r w:rsidRPr="002479C2">
              <w:rPr>
                <w:rFonts w:ascii="Times New Roman" w:hAnsi="Times New Roman" w:cs="Times New Roman"/>
                <w:sz w:val="26"/>
                <w:szCs w:val="26"/>
              </w:rPr>
              <w:t>.</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 Организация рейдов по обеспечению пожарной безопасности на участках.</w:t>
            </w:r>
          </w:p>
        </w:tc>
      </w:tr>
      <w:tr w:rsidR="00F20ECD" w:rsidRPr="002479C2">
        <w:tc>
          <w:tcPr>
            <w:tcW w:w="567" w:type="dxa"/>
            <w:tcBorders>
              <w:top w:val="single" w:sz="4" w:space="0" w:color="auto"/>
              <w:left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8.</w:t>
            </w:r>
          </w:p>
        </w:tc>
        <w:tc>
          <w:tcPr>
            <w:tcW w:w="2897" w:type="dxa"/>
            <w:tcBorders>
              <w:top w:val="single" w:sz="4" w:space="0" w:color="auto"/>
              <w:left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Целевые показатели муниципальной программы</w:t>
            </w:r>
          </w:p>
        </w:tc>
        <w:tc>
          <w:tcPr>
            <w:tcW w:w="5499" w:type="dxa"/>
            <w:tcBorders>
              <w:top w:val="single" w:sz="4" w:space="0" w:color="auto"/>
              <w:left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1) Увеличение количества информационных статей по поддержке ведения садоводства и огородничества, с 0 до 29 единиц.</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 Увеличение межведомственных рейдов по обеспечению пожарной безопасности на участках, с 0 до 17 единиц.</w:t>
            </w:r>
          </w:p>
        </w:tc>
      </w:tr>
      <w:tr w:rsidR="00F20ECD" w:rsidRPr="002479C2">
        <w:tc>
          <w:tcPr>
            <w:tcW w:w="8963" w:type="dxa"/>
            <w:gridSpan w:val="3"/>
            <w:tcBorders>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 xml:space="preserve">(п. 8 в ред. </w:t>
            </w:r>
            <w:hyperlink r:id="rId19"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 от 18.08.2020 N 678)</w:t>
            </w:r>
          </w:p>
        </w:tc>
      </w:tr>
      <w:tr w:rsidR="00F20ECD" w:rsidRPr="002479C2">
        <w:tc>
          <w:tcPr>
            <w:tcW w:w="567" w:type="dxa"/>
            <w:tcBorders>
              <w:top w:val="single" w:sz="4" w:space="0" w:color="auto"/>
              <w:left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9.</w:t>
            </w:r>
          </w:p>
        </w:tc>
        <w:tc>
          <w:tcPr>
            <w:tcW w:w="2897" w:type="dxa"/>
            <w:tcBorders>
              <w:top w:val="single" w:sz="4" w:space="0" w:color="auto"/>
              <w:left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Сроки реализации муниципальной программы</w:t>
            </w:r>
          </w:p>
        </w:tc>
        <w:tc>
          <w:tcPr>
            <w:tcW w:w="5499" w:type="dxa"/>
            <w:tcBorders>
              <w:top w:val="single" w:sz="4" w:space="0" w:color="auto"/>
              <w:left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2019 - 2025 годы:</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1 этап - 2019 год;</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 этап - 2020 год;</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3 этап - 2021 год;</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4 этап - 2022 год;</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5 этап - 2023 год;</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6 этап - 2024 год;</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lastRenderedPageBreak/>
              <w:t>7 этап - 2025 год.</w:t>
            </w:r>
          </w:p>
        </w:tc>
      </w:tr>
      <w:tr w:rsidR="00F20ECD" w:rsidRPr="002479C2">
        <w:tc>
          <w:tcPr>
            <w:tcW w:w="8963" w:type="dxa"/>
            <w:gridSpan w:val="3"/>
            <w:tcBorders>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lastRenderedPageBreak/>
              <w:t xml:space="preserve">(п. 9 в ред. </w:t>
            </w:r>
            <w:hyperlink r:id="rId20"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 от 18.08.2020 N 678)</w:t>
            </w:r>
          </w:p>
        </w:tc>
      </w:tr>
      <w:tr w:rsidR="00F20ECD" w:rsidRPr="002479C2">
        <w:tc>
          <w:tcPr>
            <w:tcW w:w="567" w:type="dxa"/>
            <w:tcBorders>
              <w:top w:val="single" w:sz="4" w:space="0" w:color="auto"/>
              <w:left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10.</w:t>
            </w:r>
          </w:p>
        </w:tc>
        <w:tc>
          <w:tcPr>
            <w:tcW w:w="2897" w:type="dxa"/>
            <w:tcBorders>
              <w:top w:val="single" w:sz="4" w:space="0" w:color="auto"/>
              <w:left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Параметры финансового обеспечения муниципальной программы</w:t>
            </w:r>
          </w:p>
        </w:tc>
        <w:tc>
          <w:tcPr>
            <w:tcW w:w="5499" w:type="dxa"/>
            <w:tcBorders>
              <w:top w:val="single" w:sz="4" w:space="0" w:color="auto"/>
              <w:left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Общий объем финансирования 0, 00 руб., в том числе по годам:</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2019 год - 0,00 руб.;</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2020 год - 0,00 руб.;</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2021 год - 0,00 руб.;</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2022 год - 0,00 руб.;</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2023 год - 0,00 руб.;</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2024 год - 0,00 руб.;</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2025 год - 0,00 руб.</w:t>
            </w:r>
          </w:p>
        </w:tc>
      </w:tr>
      <w:tr w:rsidR="00F20ECD" w:rsidRPr="002479C2">
        <w:tc>
          <w:tcPr>
            <w:tcW w:w="8963" w:type="dxa"/>
            <w:gridSpan w:val="3"/>
            <w:tcBorders>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 xml:space="preserve">(п. 10 в ред. </w:t>
            </w:r>
            <w:hyperlink r:id="rId21"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 от 18.08.2020 N 678)</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11.</w:t>
            </w:r>
          </w:p>
        </w:tc>
        <w:tc>
          <w:tcPr>
            <w:tcW w:w="289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Параметры финансового обеспечения муниципальной программы</w:t>
            </w:r>
          </w:p>
        </w:tc>
        <w:tc>
          <w:tcPr>
            <w:tcW w:w="549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Общий объем финансирования 0, 00 руб., в том числе по годам:</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2019 год - 0,00 руб.;</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2020 год - 0,00 руб.;</w:t>
            </w:r>
          </w:p>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2021 год - 0,00 руб.</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12.</w:t>
            </w:r>
          </w:p>
        </w:tc>
        <w:tc>
          <w:tcPr>
            <w:tcW w:w="289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Направление Стратегии социально-экономического развития города Покачи до 2030 года</w:t>
            </w:r>
          </w:p>
        </w:tc>
        <w:tc>
          <w:tcPr>
            <w:tcW w:w="549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Повышение уровня и качества жизни населения</w:t>
            </w:r>
          </w:p>
        </w:tc>
      </w:tr>
    </w:tbl>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ind w:firstLine="540"/>
        <w:jc w:val="both"/>
        <w:outlineLvl w:val="1"/>
        <w:rPr>
          <w:rFonts w:ascii="Times New Roman" w:hAnsi="Times New Roman" w:cs="Times New Roman"/>
          <w:b/>
          <w:bCs/>
          <w:sz w:val="26"/>
          <w:szCs w:val="26"/>
        </w:rPr>
      </w:pPr>
      <w:r w:rsidRPr="002479C2">
        <w:rPr>
          <w:rFonts w:ascii="Times New Roman" w:hAnsi="Times New Roman" w:cs="Times New Roman"/>
          <w:b/>
          <w:bCs/>
          <w:sz w:val="26"/>
          <w:szCs w:val="26"/>
        </w:rPr>
        <w:t>Статья 3. О стимулировании инвестиционной и инновационной деятельности, развитие конкуренции и негосударственного сектора экономики</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ind w:firstLine="540"/>
        <w:jc w:val="both"/>
        <w:rPr>
          <w:rFonts w:ascii="Times New Roman" w:hAnsi="Times New Roman" w:cs="Times New Roman"/>
          <w:sz w:val="26"/>
          <w:szCs w:val="26"/>
        </w:rPr>
      </w:pPr>
      <w:r w:rsidRPr="002479C2">
        <w:rPr>
          <w:rFonts w:ascii="Times New Roman" w:hAnsi="Times New Roman" w:cs="Times New Roman"/>
          <w:sz w:val="26"/>
          <w:szCs w:val="26"/>
        </w:rPr>
        <w:t xml:space="preserve">1. Муниципальная программа не содержит мер, направленных </w:t>
      </w:r>
      <w:proofErr w:type="gramStart"/>
      <w:r w:rsidRPr="002479C2">
        <w:rPr>
          <w:rFonts w:ascii="Times New Roman" w:hAnsi="Times New Roman" w:cs="Times New Roman"/>
          <w:sz w:val="26"/>
          <w:szCs w:val="26"/>
        </w:rPr>
        <w:t>на</w:t>
      </w:r>
      <w:proofErr w:type="gramEnd"/>
      <w:r w:rsidRPr="002479C2">
        <w:rPr>
          <w:rFonts w:ascii="Times New Roman" w:hAnsi="Times New Roman" w:cs="Times New Roman"/>
          <w:sz w:val="26"/>
          <w:szCs w:val="26"/>
        </w:rPr>
        <w:t>:</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1) формирование благоприятного инвестиционного климата;</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2) развитие конкуренции, реализацию стандарта развития конкуренции;</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3) регулирование отношений в сфере предпринимательской деятельности;</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4) развитие и применение инноваций в соответствии с ключевыми направлениями реализации Национальной технологической инициативы.</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ind w:firstLine="540"/>
        <w:jc w:val="both"/>
        <w:outlineLvl w:val="1"/>
        <w:rPr>
          <w:rFonts w:ascii="Times New Roman" w:hAnsi="Times New Roman" w:cs="Times New Roman"/>
          <w:b/>
          <w:bCs/>
          <w:sz w:val="26"/>
          <w:szCs w:val="26"/>
        </w:rPr>
      </w:pPr>
      <w:r w:rsidRPr="002479C2">
        <w:rPr>
          <w:rFonts w:ascii="Times New Roman" w:hAnsi="Times New Roman" w:cs="Times New Roman"/>
          <w:b/>
          <w:bCs/>
          <w:sz w:val="26"/>
          <w:szCs w:val="26"/>
        </w:rPr>
        <w:t>Статья 4. Механизм реализации мероприятий муниципальной программы</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ind w:firstLine="540"/>
        <w:jc w:val="both"/>
        <w:rPr>
          <w:rFonts w:ascii="Times New Roman" w:hAnsi="Times New Roman" w:cs="Times New Roman"/>
          <w:sz w:val="26"/>
          <w:szCs w:val="26"/>
        </w:rPr>
      </w:pPr>
      <w:r w:rsidRPr="002479C2">
        <w:rPr>
          <w:rFonts w:ascii="Times New Roman" w:hAnsi="Times New Roman" w:cs="Times New Roman"/>
          <w:sz w:val="26"/>
          <w:szCs w:val="26"/>
        </w:rPr>
        <w:t xml:space="preserve">1. Координатором Программы является заместитель главы города Покачи (Н.Ш. </w:t>
      </w:r>
      <w:proofErr w:type="spellStart"/>
      <w:r w:rsidRPr="002479C2">
        <w:rPr>
          <w:rFonts w:ascii="Times New Roman" w:hAnsi="Times New Roman" w:cs="Times New Roman"/>
          <w:sz w:val="26"/>
          <w:szCs w:val="26"/>
        </w:rPr>
        <w:t>Вафин</w:t>
      </w:r>
      <w:proofErr w:type="spellEnd"/>
      <w:r w:rsidRPr="002479C2">
        <w:rPr>
          <w:rFonts w:ascii="Times New Roman" w:hAnsi="Times New Roman" w:cs="Times New Roman"/>
          <w:sz w:val="26"/>
          <w:szCs w:val="26"/>
        </w:rPr>
        <w:t>).</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 xml:space="preserve">Координатор Программы осуществляет непосредственный </w:t>
      </w:r>
      <w:proofErr w:type="gramStart"/>
      <w:r w:rsidRPr="002479C2">
        <w:rPr>
          <w:rFonts w:ascii="Times New Roman" w:hAnsi="Times New Roman" w:cs="Times New Roman"/>
          <w:sz w:val="26"/>
          <w:szCs w:val="26"/>
        </w:rPr>
        <w:t>контроль за</w:t>
      </w:r>
      <w:proofErr w:type="gramEnd"/>
      <w:r w:rsidRPr="002479C2">
        <w:rPr>
          <w:rFonts w:ascii="Times New Roman" w:hAnsi="Times New Roman" w:cs="Times New Roman"/>
          <w:sz w:val="26"/>
          <w:szCs w:val="26"/>
        </w:rPr>
        <w:t xml:space="preserve"> </w:t>
      </w:r>
      <w:r w:rsidRPr="002479C2">
        <w:rPr>
          <w:rFonts w:ascii="Times New Roman" w:hAnsi="Times New Roman" w:cs="Times New Roman"/>
          <w:sz w:val="26"/>
          <w:szCs w:val="26"/>
        </w:rPr>
        <w:lastRenderedPageBreak/>
        <w:t>реализацией Программы, выполнением программных мероприятий и несет ответственность за ее эффективность. Для управления Программой координатор:</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 xml:space="preserve">1) в </w:t>
      </w:r>
      <w:proofErr w:type="gramStart"/>
      <w:r w:rsidRPr="002479C2">
        <w:rPr>
          <w:rFonts w:ascii="Times New Roman" w:hAnsi="Times New Roman" w:cs="Times New Roman"/>
          <w:sz w:val="26"/>
          <w:szCs w:val="26"/>
        </w:rPr>
        <w:t>сроки, установленные нормативными правовыми актами администрации города Покачи доводит</w:t>
      </w:r>
      <w:proofErr w:type="gramEnd"/>
      <w:r w:rsidRPr="002479C2">
        <w:rPr>
          <w:rFonts w:ascii="Times New Roman" w:hAnsi="Times New Roman" w:cs="Times New Roman"/>
          <w:sz w:val="26"/>
          <w:szCs w:val="26"/>
        </w:rPr>
        <w:t xml:space="preserve"> до сведения главы города Покачи информацию о результатах реализации Программы за отчетный финансовый год;</w:t>
      </w:r>
    </w:p>
    <w:p w:rsidR="00F20ECD" w:rsidRPr="002479C2" w:rsidRDefault="00F20ECD">
      <w:pPr>
        <w:pStyle w:val="ConsPlusNormal"/>
        <w:spacing w:before="160"/>
        <w:ind w:firstLine="540"/>
        <w:jc w:val="both"/>
        <w:rPr>
          <w:rFonts w:ascii="Times New Roman" w:hAnsi="Times New Roman" w:cs="Times New Roman"/>
          <w:sz w:val="26"/>
          <w:szCs w:val="26"/>
        </w:rPr>
      </w:pPr>
      <w:proofErr w:type="gramStart"/>
      <w:r w:rsidRPr="002479C2">
        <w:rPr>
          <w:rFonts w:ascii="Times New Roman" w:hAnsi="Times New Roman" w:cs="Times New Roman"/>
          <w:sz w:val="26"/>
          <w:szCs w:val="26"/>
        </w:rPr>
        <w:t>2) по результатам оценки эффективности реализации Программы в сроки, установленные нормативными правовыми актами администрации города Покачи, до дня внесения в Думу города Покачи проекта решения о бюджете на очередной финансовый год и плановый период может принять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roofErr w:type="gramEnd"/>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2. Ответственным исполнителем Программы является комитет по управлению муниципальным имуществом администрации города Покачи. В ходе выполнения Программы исполнитель выполняет следующие функции:</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1) обеспечивает выполнение программных мероприятий в сроки, установленные программой;</w:t>
      </w:r>
    </w:p>
    <w:p w:rsidR="00F20ECD" w:rsidRPr="002479C2" w:rsidRDefault="00F20ECD">
      <w:pPr>
        <w:pStyle w:val="ConsPlusNormal"/>
        <w:spacing w:before="160"/>
        <w:ind w:firstLine="540"/>
        <w:jc w:val="both"/>
        <w:rPr>
          <w:rFonts w:ascii="Times New Roman" w:hAnsi="Times New Roman" w:cs="Times New Roman"/>
          <w:sz w:val="26"/>
          <w:szCs w:val="26"/>
        </w:rPr>
      </w:pPr>
      <w:proofErr w:type="gramStart"/>
      <w:r w:rsidRPr="002479C2">
        <w:rPr>
          <w:rFonts w:ascii="Times New Roman" w:hAnsi="Times New Roman" w:cs="Times New Roman"/>
          <w:sz w:val="26"/>
          <w:szCs w:val="26"/>
        </w:rPr>
        <w:t>2) в сроки, установленные нормативными правовыми актами администрации города Покачи, предоставляет в управление экономики администрации города Покачи отчет о ходе реализации за отчетный период, а в случае исполнения Программы в целом - отчет за весь период ее реализации, и оценку эффективности реализации Программы, согласно Порядку проведения и критериев ежегодной оценки эффективности реализации Программы;</w:t>
      </w:r>
      <w:proofErr w:type="gramEnd"/>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3) в сроки, установленные нормативными правовыми актами администрации города Покачи, размещает утвержденный отчет о ходе реализации Программы на официальном сайте администрации города Покачи;</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4) осуществляет полномочия распорядителя бюджетных средств, предусмотренных для реализации Программы.</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3. Соисполнителями программы являются:</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1) управление по вопросам безопасности, гражданской обороны и чрезвычайных ситуаций администрации города Покачи, управление жилищно-коммунального хозяйства администрации города Покачи; отдел архитектуры и градостроительства администрации города Покачи, отдел муниципального контроля администрации города Покачи;</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а) обеспечивает выполнение программных мероприятий в сроки, установленные программой;</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 xml:space="preserve">б) осуществляет </w:t>
      </w:r>
      <w:proofErr w:type="gramStart"/>
      <w:r w:rsidRPr="002479C2">
        <w:rPr>
          <w:rFonts w:ascii="Times New Roman" w:hAnsi="Times New Roman" w:cs="Times New Roman"/>
          <w:sz w:val="26"/>
          <w:szCs w:val="26"/>
        </w:rPr>
        <w:t>контроль за</w:t>
      </w:r>
      <w:proofErr w:type="gramEnd"/>
      <w:r w:rsidRPr="002479C2">
        <w:rPr>
          <w:rFonts w:ascii="Times New Roman" w:hAnsi="Times New Roman" w:cs="Times New Roman"/>
          <w:sz w:val="26"/>
          <w:szCs w:val="26"/>
        </w:rPr>
        <w:t xml:space="preserve"> ходом и качеством выполнения работ, целевым использованием денежных средств по вопросам поддержки ведения садоводства и огородничества на территории города Покачи.</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в) ежемесячно представляет в комитет по управлению муниципальным имуществом администрации города Покачи информацию о реализации Программных мероприятий и целевом использовании денежных средств, несет ответственность за полноту и достоверность представляемой информации;</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lastRenderedPageBreak/>
        <w:t>2) отдел информатизации администрации города Покачи:</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а) обеспечивает выполнение программных мероприятий в сроки, установленные программой;</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б) обеспечивает создание раздела на официальном сайте администрации города Покачи для размещения информации по вопросам садоводства и огородничества.</w:t>
      </w:r>
    </w:p>
    <w:p w:rsidR="00F20ECD" w:rsidRPr="002479C2" w:rsidRDefault="00F20ECD">
      <w:pPr>
        <w:pStyle w:val="ConsPlusNormal"/>
        <w:spacing w:before="160"/>
        <w:ind w:firstLine="540"/>
        <w:jc w:val="both"/>
        <w:rPr>
          <w:rFonts w:ascii="Times New Roman" w:hAnsi="Times New Roman" w:cs="Times New Roman"/>
          <w:sz w:val="26"/>
          <w:szCs w:val="26"/>
        </w:rPr>
      </w:pPr>
      <w:r w:rsidRPr="002479C2">
        <w:rPr>
          <w:rFonts w:ascii="Times New Roman" w:hAnsi="Times New Roman" w:cs="Times New Roman"/>
          <w:sz w:val="26"/>
          <w:szCs w:val="26"/>
        </w:rPr>
        <w:t xml:space="preserve">4. Реализация Программы осуществляется ответственным исполнителем путем выполнения мероприятий Программы, предусмотренных в </w:t>
      </w:r>
      <w:hyperlink w:anchor="Par211" w:history="1">
        <w:r w:rsidRPr="002479C2">
          <w:rPr>
            <w:rFonts w:ascii="Times New Roman" w:hAnsi="Times New Roman" w:cs="Times New Roman"/>
            <w:color w:val="0000FF"/>
            <w:sz w:val="26"/>
            <w:szCs w:val="26"/>
          </w:rPr>
          <w:t>таблице 2</w:t>
        </w:r>
      </w:hyperlink>
      <w:r w:rsidRPr="002479C2">
        <w:rPr>
          <w:rFonts w:ascii="Times New Roman" w:hAnsi="Times New Roman" w:cs="Times New Roman"/>
          <w:sz w:val="26"/>
          <w:szCs w:val="26"/>
        </w:rPr>
        <w:t xml:space="preserve"> к Программе. Ответственный исполнитель несет ответственность за нецелевое использование средств, предусмотренных на реализацию программных мероприятий, в соответствии с законодательством Российской Федерации.</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ind w:firstLine="540"/>
        <w:jc w:val="both"/>
        <w:outlineLvl w:val="1"/>
        <w:rPr>
          <w:rFonts w:ascii="Times New Roman" w:hAnsi="Times New Roman" w:cs="Times New Roman"/>
          <w:b/>
          <w:bCs/>
          <w:sz w:val="26"/>
          <w:szCs w:val="26"/>
        </w:rPr>
      </w:pPr>
      <w:r w:rsidRPr="002479C2">
        <w:rPr>
          <w:rFonts w:ascii="Times New Roman" w:hAnsi="Times New Roman" w:cs="Times New Roman"/>
          <w:b/>
          <w:bCs/>
          <w:sz w:val="26"/>
          <w:szCs w:val="26"/>
        </w:rPr>
        <w:t>Статья 5. Таблицы к муниципальной программе</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right"/>
        <w:outlineLvl w:val="1"/>
        <w:rPr>
          <w:rFonts w:ascii="Times New Roman" w:hAnsi="Times New Roman" w:cs="Times New Roman"/>
          <w:sz w:val="26"/>
          <w:szCs w:val="26"/>
        </w:rPr>
      </w:pPr>
      <w:r w:rsidRPr="002479C2">
        <w:rPr>
          <w:rFonts w:ascii="Times New Roman" w:hAnsi="Times New Roman" w:cs="Times New Roman"/>
          <w:sz w:val="26"/>
          <w:szCs w:val="26"/>
        </w:rPr>
        <w:t>Таблица 1</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center"/>
        <w:rPr>
          <w:rFonts w:ascii="Times New Roman" w:hAnsi="Times New Roman" w:cs="Times New Roman"/>
          <w:b/>
          <w:bCs/>
          <w:sz w:val="26"/>
          <w:szCs w:val="26"/>
        </w:rPr>
      </w:pPr>
      <w:bookmarkStart w:id="1" w:name="Par156"/>
      <w:bookmarkEnd w:id="1"/>
      <w:r w:rsidRPr="002479C2">
        <w:rPr>
          <w:rFonts w:ascii="Times New Roman" w:hAnsi="Times New Roman" w:cs="Times New Roman"/>
          <w:b/>
          <w:bCs/>
          <w:sz w:val="26"/>
          <w:szCs w:val="26"/>
        </w:rPr>
        <w:t>Целевые показатели муниципальной программы</w:t>
      </w:r>
    </w:p>
    <w:p w:rsidR="00F20ECD" w:rsidRPr="002479C2" w:rsidRDefault="00F20ECD">
      <w:pPr>
        <w:pStyle w:val="ConsPlusNormal"/>
        <w:jc w:val="center"/>
        <w:rPr>
          <w:rFonts w:ascii="Times New Roman" w:hAnsi="Times New Roman" w:cs="Times New Roman"/>
          <w:sz w:val="26"/>
          <w:szCs w:val="26"/>
        </w:rPr>
      </w:pPr>
      <w:proofErr w:type="gramStart"/>
      <w:r w:rsidRPr="002479C2">
        <w:rPr>
          <w:rFonts w:ascii="Times New Roman" w:hAnsi="Times New Roman" w:cs="Times New Roman"/>
          <w:sz w:val="26"/>
          <w:szCs w:val="26"/>
        </w:rPr>
        <w:t xml:space="preserve">(в ред. </w:t>
      </w:r>
      <w:hyperlink r:id="rId22"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w:t>
      </w:r>
      <w:proofErr w:type="gramEnd"/>
    </w:p>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от 18.08.2020 N 678)</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both"/>
        <w:rPr>
          <w:rFonts w:ascii="Times New Roman" w:hAnsi="Times New Roman" w:cs="Times New Roman"/>
          <w:sz w:val="26"/>
          <w:szCs w:val="26"/>
        </w:rPr>
        <w:sectPr w:rsidR="00F20ECD" w:rsidRPr="002479C2">
          <w:pgSz w:w="11906" w:h="16838"/>
          <w:pgMar w:top="1134" w:right="850" w:bottom="1134" w:left="1701" w:header="0" w:footer="0" w:gutter="0"/>
          <w:cols w:space="720"/>
          <w:noEndnote/>
        </w:sectPr>
      </w:pPr>
    </w:p>
    <w:tbl>
      <w:tblPr>
        <w:tblW w:w="15119" w:type="dxa"/>
        <w:tblLayout w:type="fixed"/>
        <w:tblCellMar>
          <w:top w:w="102" w:type="dxa"/>
          <w:left w:w="62" w:type="dxa"/>
          <w:bottom w:w="102" w:type="dxa"/>
          <w:right w:w="62" w:type="dxa"/>
        </w:tblCellMar>
        <w:tblLook w:val="0000"/>
      </w:tblPr>
      <w:tblGrid>
        <w:gridCol w:w="794"/>
        <w:gridCol w:w="2529"/>
        <w:gridCol w:w="2835"/>
        <w:gridCol w:w="747"/>
        <w:gridCol w:w="852"/>
        <w:gridCol w:w="956"/>
        <w:gridCol w:w="708"/>
        <w:gridCol w:w="851"/>
        <w:gridCol w:w="845"/>
        <w:gridCol w:w="950"/>
        <w:gridCol w:w="3052"/>
      </w:tblGrid>
      <w:tr w:rsidR="00F20ECD" w:rsidRPr="002479C2" w:rsidTr="002479C2">
        <w:tc>
          <w:tcPr>
            <w:tcW w:w="794"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lastRenderedPageBreak/>
              <w:t>N показателя</w:t>
            </w:r>
          </w:p>
        </w:tc>
        <w:tc>
          <w:tcPr>
            <w:tcW w:w="252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Наименование целевых показателей</w:t>
            </w:r>
          </w:p>
        </w:tc>
        <w:tc>
          <w:tcPr>
            <w:tcW w:w="2835"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Базовый показатель на начало реализации муниципальной программы</w:t>
            </w:r>
          </w:p>
        </w:tc>
        <w:tc>
          <w:tcPr>
            <w:tcW w:w="5909" w:type="dxa"/>
            <w:gridSpan w:val="7"/>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Значения показателя по годам</w:t>
            </w:r>
          </w:p>
        </w:tc>
        <w:tc>
          <w:tcPr>
            <w:tcW w:w="3052"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rsidP="002479C2">
            <w:pPr>
              <w:pStyle w:val="ConsPlusNormal"/>
              <w:ind w:firstLine="284"/>
              <w:jc w:val="center"/>
              <w:rPr>
                <w:rFonts w:ascii="Times New Roman" w:hAnsi="Times New Roman" w:cs="Times New Roman"/>
                <w:sz w:val="26"/>
                <w:szCs w:val="26"/>
              </w:rPr>
            </w:pPr>
            <w:r w:rsidRPr="002479C2">
              <w:rPr>
                <w:rFonts w:ascii="Times New Roman" w:hAnsi="Times New Roman" w:cs="Times New Roman"/>
                <w:sz w:val="26"/>
                <w:szCs w:val="26"/>
              </w:rPr>
              <w:t>Целевое значение показателя на момент окончания реализации муниципальной программы</w:t>
            </w:r>
          </w:p>
        </w:tc>
      </w:tr>
      <w:tr w:rsidR="00F20ECD" w:rsidRPr="002479C2" w:rsidTr="002479C2">
        <w:tc>
          <w:tcPr>
            <w:tcW w:w="79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52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835"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2019 год</w:t>
            </w:r>
          </w:p>
        </w:tc>
        <w:tc>
          <w:tcPr>
            <w:tcW w:w="85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2020 год</w:t>
            </w:r>
          </w:p>
        </w:tc>
        <w:tc>
          <w:tcPr>
            <w:tcW w:w="956"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2021 год</w:t>
            </w: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2022 год</w:t>
            </w:r>
          </w:p>
        </w:tc>
        <w:tc>
          <w:tcPr>
            <w:tcW w:w="85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2023 год</w:t>
            </w:r>
          </w:p>
        </w:tc>
        <w:tc>
          <w:tcPr>
            <w:tcW w:w="845"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2024 год</w:t>
            </w:r>
          </w:p>
        </w:tc>
        <w:tc>
          <w:tcPr>
            <w:tcW w:w="950"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2025 год</w:t>
            </w:r>
          </w:p>
        </w:tc>
        <w:tc>
          <w:tcPr>
            <w:tcW w:w="305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p>
        </w:tc>
      </w:tr>
      <w:tr w:rsidR="00F20ECD" w:rsidRPr="002479C2" w:rsidTr="002479C2">
        <w:tc>
          <w:tcPr>
            <w:tcW w:w="79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w:t>
            </w:r>
          </w:p>
        </w:tc>
        <w:tc>
          <w:tcPr>
            <w:tcW w:w="252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w:t>
            </w:r>
          </w:p>
        </w:tc>
        <w:tc>
          <w:tcPr>
            <w:tcW w:w="2835"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3</w:t>
            </w:r>
          </w:p>
        </w:tc>
        <w:tc>
          <w:tcPr>
            <w:tcW w:w="7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4</w:t>
            </w:r>
          </w:p>
        </w:tc>
        <w:tc>
          <w:tcPr>
            <w:tcW w:w="85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5</w:t>
            </w:r>
          </w:p>
        </w:tc>
        <w:tc>
          <w:tcPr>
            <w:tcW w:w="956"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6</w:t>
            </w: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8</w:t>
            </w:r>
          </w:p>
        </w:tc>
        <w:tc>
          <w:tcPr>
            <w:tcW w:w="845"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9</w:t>
            </w:r>
          </w:p>
        </w:tc>
        <w:tc>
          <w:tcPr>
            <w:tcW w:w="950"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10</w:t>
            </w:r>
          </w:p>
        </w:tc>
        <w:tc>
          <w:tcPr>
            <w:tcW w:w="305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11</w:t>
            </w:r>
          </w:p>
        </w:tc>
      </w:tr>
      <w:tr w:rsidR="00F20ECD" w:rsidRPr="002479C2" w:rsidTr="002479C2">
        <w:tc>
          <w:tcPr>
            <w:tcW w:w="79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1.</w:t>
            </w:r>
          </w:p>
        </w:tc>
        <w:tc>
          <w:tcPr>
            <w:tcW w:w="252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Количество межведомственных рейдов по обеспечению пожарной безопасности на участках (ед.) &lt;*&gt;</w:t>
            </w:r>
          </w:p>
        </w:tc>
        <w:tc>
          <w:tcPr>
            <w:tcW w:w="2835"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0</w:t>
            </w:r>
          </w:p>
        </w:tc>
        <w:tc>
          <w:tcPr>
            <w:tcW w:w="7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0</w:t>
            </w:r>
          </w:p>
        </w:tc>
        <w:tc>
          <w:tcPr>
            <w:tcW w:w="85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2</w:t>
            </w:r>
          </w:p>
        </w:tc>
        <w:tc>
          <w:tcPr>
            <w:tcW w:w="956"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3</w:t>
            </w: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3</w:t>
            </w:r>
          </w:p>
        </w:tc>
        <w:tc>
          <w:tcPr>
            <w:tcW w:w="845"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3</w:t>
            </w:r>
          </w:p>
        </w:tc>
        <w:tc>
          <w:tcPr>
            <w:tcW w:w="950"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3</w:t>
            </w:r>
          </w:p>
        </w:tc>
        <w:tc>
          <w:tcPr>
            <w:tcW w:w="305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17</w:t>
            </w:r>
          </w:p>
        </w:tc>
      </w:tr>
      <w:tr w:rsidR="00F20ECD" w:rsidRPr="002479C2" w:rsidTr="002479C2">
        <w:tc>
          <w:tcPr>
            <w:tcW w:w="79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2.</w:t>
            </w:r>
          </w:p>
        </w:tc>
        <w:tc>
          <w:tcPr>
            <w:tcW w:w="252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Количество информационных статей по поддержке ведения садоводства и огородничества, ежегодно (ед.) &lt;*&gt;</w:t>
            </w:r>
          </w:p>
        </w:tc>
        <w:tc>
          <w:tcPr>
            <w:tcW w:w="2835"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0</w:t>
            </w:r>
          </w:p>
        </w:tc>
        <w:tc>
          <w:tcPr>
            <w:tcW w:w="7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1</w:t>
            </w:r>
          </w:p>
        </w:tc>
        <w:tc>
          <w:tcPr>
            <w:tcW w:w="85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4</w:t>
            </w:r>
          </w:p>
        </w:tc>
        <w:tc>
          <w:tcPr>
            <w:tcW w:w="956"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5</w:t>
            </w: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5</w:t>
            </w:r>
          </w:p>
        </w:tc>
        <w:tc>
          <w:tcPr>
            <w:tcW w:w="845"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5</w:t>
            </w:r>
          </w:p>
        </w:tc>
        <w:tc>
          <w:tcPr>
            <w:tcW w:w="950"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5</w:t>
            </w:r>
          </w:p>
        </w:tc>
        <w:tc>
          <w:tcPr>
            <w:tcW w:w="305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29</w:t>
            </w:r>
          </w:p>
        </w:tc>
      </w:tr>
    </w:tbl>
    <w:p w:rsidR="00F20ECD" w:rsidRPr="002479C2" w:rsidRDefault="00F20ECD">
      <w:pPr>
        <w:pStyle w:val="ConsPlusNormal"/>
        <w:ind w:firstLine="540"/>
        <w:jc w:val="both"/>
        <w:rPr>
          <w:rFonts w:ascii="Times New Roman" w:hAnsi="Times New Roman" w:cs="Times New Roman"/>
        </w:rPr>
      </w:pPr>
    </w:p>
    <w:p w:rsidR="00F20ECD" w:rsidRPr="002479C2" w:rsidRDefault="00F20ECD">
      <w:pPr>
        <w:pStyle w:val="ConsPlusNormal"/>
        <w:ind w:firstLine="540"/>
        <w:jc w:val="both"/>
        <w:rPr>
          <w:rFonts w:ascii="Times New Roman" w:hAnsi="Times New Roman" w:cs="Times New Roman"/>
        </w:rPr>
      </w:pPr>
      <w:r w:rsidRPr="002479C2">
        <w:rPr>
          <w:rFonts w:ascii="Times New Roman" w:hAnsi="Times New Roman" w:cs="Times New Roman"/>
        </w:rPr>
        <w:t>--------------------------------</w:t>
      </w:r>
    </w:p>
    <w:p w:rsidR="00F20ECD" w:rsidRPr="002479C2" w:rsidRDefault="00F20ECD">
      <w:pPr>
        <w:pStyle w:val="ConsPlusNormal"/>
        <w:spacing w:before="160"/>
        <w:ind w:firstLine="540"/>
        <w:jc w:val="both"/>
        <w:rPr>
          <w:rFonts w:ascii="Times New Roman" w:hAnsi="Times New Roman" w:cs="Times New Roman"/>
        </w:rPr>
      </w:pPr>
      <w:r w:rsidRPr="002479C2">
        <w:rPr>
          <w:rFonts w:ascii="Times New Roman" w:hAnsi="Times New Roman" w:cs="Times New Roman"/>
        </w:rPr>
        <w:t>&lt;*&gt; информация размещена в газете "</w:t>
      </w:r>
      <w:proofErr w:type="spellStart"/>
      <w:r w:rsidRPr="002479C2">
        <w:rPr>
          <w:rFonts w:ascii="Times New Roman" w:hAnsi="Times New Roman" w:cs="Times New Roman"/>
        </w:rPr>
        <w:t>Покачевский</w:t>
      </w:r>
      <w:proofErr w:type="spellEnd"/>
      <w:r w:rsidRPr="002479C2">
        <w:rPr>
          <w:rFonts w:ascii="Times New Roman" w:hAnsi="Times New Roman" w:cs="Times New Roman"/>
        </w:rPr>
        <w:t xml:space="preserve"> вестник", на официальном сайте администрации города Покачи, социальные сети: </w:t>
      </w:r>
      <w:proofErr w:type="spellStart"/>
      <w:r w:rsidRPr="002479C2">
        <w:rPr>
          <w:rFonts w:ascii="Times New Roman" w:hAnsi="Times New Roman" w:cs="Times New Roman"/>
        </w:rPr>
        <w:t>вконтакте</w:t>
      </w:r>
      <w:proofErr w:type="spellEnd"/>
      <w:r w:rsidRPr="002479C2">
        <w:rPr>
          <w:rFonts w:ascii="Times New Roman" w:hAnsi="Times New Roman" w:cs="Times New Roman"/>
        </w:rPr>
        <w:t>.</w:t>
      </w:r>
    </w:p>
    <w:p w:rsidR="00F20ECD" w:rsidRDefault="00F20ECD">
      <w:pPr>
        <w:pStyle w:val="ConsPlusNormal"/>
        <w:ind w:firstLine="540"/>
        <w:jc w:val="both"/>
        <w:rPr>
          <w:rFonts w:ascii="Times New Roman" w:hAnsi="Times New Roman" w:cs="Times New Roman"/>
          <w:sz w:val="26"/>
          <w:szCs w:val="26"/>
        </w:rPr>
      </w:pPr>
    </w:p>
    <w:p w:rsidR="003475C3" w:rsidRDefault="003475C3">
      <w:pPr>
        <w:pStyle w:val="ConsPlusNormal"/>
        <w:ind w:firstLine="540"/>
        <w:jc w:val="both"/>
        <w:rPr>
          <w:rFonts w:ascii="Times New Roman" w:hAnsi="Times New Roman" w:cs="Times New Roman"/>
          <w:sz w:val="26"/>
          <w:szCs w:val="26"/>
        </w:rPr>
      </w:pPr>
    </w:p>
    <w:p w:rsidR="003475C3" w:rsidRDefault="003475C3">
      <w:pPr>
        <w:pStyle w:val="ConsPlusNormal"/>
        <w:ind w:firstLine="540"/>
        <w:jc w:val="both"/>
        <w:rPr>
          <w:rFonts w:ascii="Times New Roman" w:hAnsi="Times New Roman" w:cs="Times New Roman"/>
          <w:sz w:val="26"/>
          <w:szCs w:val="26"/>
        </w:rPr>
      </w:pPr>
    </w:p>
    <w:p w:rsidR="003475C3" w:rsidRDefault="003475C3">
      <w:pPr>
        <w:pStyle w:val="ConsPlusNormal"/>
        <w:ind w:firstLine="540"/>
        <w:jc w:val="both"/>
        <w:rPr>
          <w:rFonts w:ascii="Times New Roman" w:hAnsi="Times New Roman" w:cs="Times New Roman"/>
          <w:sz w:val="26"/>
          <w:szCs w:val="26"/>
        </w:rPr>
      </w:pPr>
    </w:p>
    <w:p w:rsidR="003475C3" w:rsidRDefault="003475C3">
      <w:pPr>
        <w:pStyle w:val="ConsPlusNormal"/>
        <w:ind w:firstLine="540"/>
        <w:jc w:val="both"/>
        <w:rPr>
          <w:rFonts w:ascii="Times New Roman" w:hAnsi="Times New Roman" w:cs="Times New Roman"/>
          <w:sz w:val="26"/>
          <w:szCs w:val="26"/>
        </w:rPr>
      </w:pPr>
    </w:p>
    <w:p w:rsidR="003475C3" w:rsidRDefault="003475C3">
      <w:pPr>
        <w:pStyle w:val="ConsPlusNormal"/>
        <w:ind w:firstLine="540"/>
        <w:jc w:val="both"/>
        <w:rPr>
          <w:rFonts w:ascii="Times New Roman" w:hAnsi="Times New Roman" w:cs="Times New Roman"/>
          <w:sz w:val="26"/>
          <w:szCs w:val="26"/>
        </w:rPr>
      </w:pPr>
    </w:p>
    <w:p w:rsidR="003475C3" w:rsidRPr="002479C2" w:rsidRDefault="003475C3">
      <w:pPr>
        <w:pStyle w:val="ConsPlusNormal"/>
        <w:ind w:firstLine="540"/>
        <w:jc w:val="both"/>
        <w:rPr>
          <w:rFonts w:ascii="Times New Roman" w:hAnsi="Times New Roman" w:cs="Times New Roman"/>
          <w:sz w:val="26"/>
          <w:szCs w:val="26"/>
        </w:rPr>
      </w:pPr>
    </w:p>
    <w:p w:rsidR="00F20ECD" w:rsidRPr="002479C2" w:rsidRDefault="00F20ECD">
      <w:pPr>
        <w:pStyle w:val="ConsPlusNormal"/>
        <w:jc w:val="right"/>
        <w:outlineLvl w:val="1"/>
        <w:rPr>
          <w:rFonts w:ascii="Times New Roman" w:hAnsi="Times New Roman" w:cs="Times New Roman"/>
          <w:sz w:val="26"/>
          <w:szCs w:val="26"/>
        </w:rPr>
      </w:pPr>
      <w:r w:rsidRPr="002479C2">
        <w:rPr>
          <w:rFonts w:ascii="Times New Roman" w:hAnsi="Times New Roman" w:cs="Times New Roman"/>
          <w:sz w:val="26"/>
          <w:szCs w:val="26"/>
        </w:rPr>
        <w:lastRenderedPageBreak/>
        <w:t>Таблица 2</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center"/>
        <w:rPr>
          <w:rFonts w:ascii="Times New Roman" w:hAnsi="Times New Roman" w:cs="Times New Roman"/>
          <w:b/>
          <w:bCs/>
          <w:sz w:val="26"/>
          <w:szCs w:val="26"/>
        </w:rPr>
      </w:pPr>
      <w:bookmarkStart w:id="2" w:name="Par211"/>
      <w:bookmarkEnd w:id="2"/>
      <w:r w:rsidRPr="002479C2">
        <w:rPr>
          <w:rFonts w:ascii="Times New Roman" w:hAnsi="Times New Roman" w:cs="Times New Roman"/>
          <w:b/>
          <w:bCs/>
          <w:sz w:val="26"/>
          <w:szCs w:val="26"/>
        </w:rPr>
        <w:t>Перечень основных мероприятий муниципальной программы</w:t>
      </w:r>
    </w:p>
    <w:p w:rsidR="00F20ECD" w:rsidRPr="002479C2" w:rsidRDefault="00F20ECD">
      <w:pPr>
        <w:pStyle w:val="ConsPlusNormal"/>
        <w:jc w:val="center"/>
        <w:rPr>
          <w:rFonts w:ascii="Times New Roman" w:hAnsi="Times New Roman" w:cs="Times New Roman"/>
          <w:sz w:val="26"/>
          <w:szCs w:val="26"/>
        </w:rPr>
      </w:pPr>
      <w:proofErr w:type="gramStart"/>
      <w:r w:rsidRPr="002479C2">
        <w:rPr>
          <w:rFonts w:ascii="Times New Roman" w:hAnsi="Times New Roman" w:cs="Times New Roman"/>
          <w:sz w:val="26"/>
          <w:szCs w:val="26"/>
        </w:rPr>
        <w:t xml:space="preserve">(в ред. </w:t>
      </w:r>
      <w:hyperlink r:id="rId23"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w:t>
      </w:r>
      <w:proofErr w:type="gramEnd"/>
    </w:p>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от 18.08.2020 N 678)</w:t>
      </w:r>
    </w:p>
    <w:p w:rsidR="00F20ECD" w:rsidRPr="002479C2" w:rsidRDefault="00F20EC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1459"/>
        <w:gridCol w:w="2134"/>
        <w:gridCol w:w="3049"/>
        <w:gridCol w:w="1849"/>
        <w:gridCol w:w="664"/>
        <w:gridCol w:w="604"/>
        <w:gridCol w:w="604"/>
        <w:gridCol w:w="604"/>
        <w:gridCol w:w="604"/>
        <w:gridCol w:w="604"/>
        <w:gridCol w:w="604"/>
        <w:gridCol w:w="604"/>
      </w:tblGrid>
      <w:tr w:rsidR="00F20ECD" w:rsidRPr="002479C2">
        <w:tc>
          <w:tcPr>
            <w:tcW w:w="145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Номер основного мероприятия</w:t>
            </w:r>
          </w:p>
        </w:tc>
        <w:tc>
          <w:tcPr>
            <w:tcW w:w="2134"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Основные мероприятия муниципальной программы (их связь с целевыми показателями муниципальной программы)</w:t>
            </w:r>
          </w:p>
        </w:tc>
        <w:tc>
          <w:tcPr>
            <w:tcW w:w="30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Ответственный исполнитель/соисполнитель</w:t>
            </w:r>
          </w:p>
        </w:tc>
        <w:tc>
          <w:tcPr>
            <w:tcW w:w="18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Источники финансирования</w:t>
            </w:r>
          </w:p>
        </w:tc>
        <w:tc>
          <w:tcPr>
            <w:tcW w:w="4892" w:type="dxa"/>
            <w:gridSpan w:val="8"/>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Финансовые затраты на реализацию (руб.)</w:t>
            </w:r>
          </w:p>
        </w:tc>
      </w:tr>
      <w:tr w:rsidR="00F20ECD" w:rsidRPr="002479C2">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64"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всего</w:t>
            </w:r>
          </w:p>
        </w:tc>
        <w:tc>
          <w:tcPr>
            <w:tcW w:w="4228" w:type="dxa"/>
            <w:gridSpan w:val="7"/>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В том числе</w:t>
            </w:r>
          </w:p>
        </w:tc>
      </w:tr>
      <w:tr w:rsidR="00F20ECD" w:rsidRPr="002479C2">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6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2019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2020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2021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2022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2023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2024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2025 г.</w:t>
            </w:r>
          </w:p>
        </w:tc>
      </w:tr>
      <w:tr w:rsidR="00F20ECD" w:rsidRPr="002479C2">
        <w:tc>
          <w:tcPr>
            <w:tcW w:w="145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w:t>
            </w:r>
          </w:p>
        </w:tc>
        <w:tc>
          <w:tcPr>
            <w:tcW w:w="213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w:t>
            </w:r>
          </w:p>
        </w:tc>
        <w:tc>
          <w:tcPr>
            <w:tcW w:w="30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3</w:t>
            </w: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4</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5</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6</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7</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8</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9</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10</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11</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12</w:t>
            </w:r>
          </w:p>
        </w:tc>
      </w:tr>
      <w:tr w:rsidR="00F20ECD" w:rsidRPr="002479C2">
        <w:tc>
          <w:tcPr>
            <w:tcW w:w="145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1.</w:t>
            </w:r>
          </w:p>
        </w:tc>
        <w:tc>
          <w:tcPr>
            <w:tcW w:w="2134"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Оказание информационной поддержки населению по вопросам садоводства и огородничества через газету "</w:t>
            </w:r>
            <w:proofErr w:type="spellStart"/>
            <w:r w:rsidRPr="002479C2">
              <w:rPr>
                <w:rFonts w:ascii="Times New Roman" w:hAnsi="Times New Roman" w:cs="Times New Roman"/>
                <w:sz w:val="26"/>
                <w:szCs w:val="26"/>
              </w:rPr>
              <w:t>Покачевский</w:t>
            </w:r>
            <w:proofErr w:type="spellEnd"/>
            <w:r w:rsidRPr="002479C2">
              <w:rPr>
                <w:rFonts w:ascii="Times New Roman" w:hAnsi="Times New Roman" w:cs="Times New Roman"/>
                <w:sz w:val="26"/>
                <w:szCs w:val="26"/>
              </w:rPr>
              <w:t xml:space="preserve"> вестник", официальный сайт администрации города Покачи, </w:t>
            </w:r>
            <w:r w:rsidRPr="002479C2">
              <w:rPr>
                <w:rFonts w:ascii="Times New Roman" w:hAnsi="Times New Roman" w:cs="Times New Roman"/>
                <w:sz w:val="26"/>
                <w:szCs w:val="26"/>
              </w:rPr>
              <w:lastRenderedPageBreak/>
              <w:t xml:space="preserve">социальные сети: </w:t>
            </w:r>
            <w:proofErr w:type="spellStart"/>
            <w:r w:rsidRPr="002479C2">
              <w:rPr>
                <w:rFonts w:ascii="Times New Roman" w:hAnsi="Times New Roman" w:cs="Times New Roman"/>
                <w:sz w:val="26"/>
                <w:szCs w:val="26"/>
              </w:rPr>
              <w:t>вконтакте</w:t>
            </w:r>
            <w:proofErr w:type="spellEnd"/>
            <w:r w:rsidRPr="002479C2">
              <w:rPr>
                <w:rFonts w:ascii="Times New Roman" w:hAnsi="Times New Roman" w:cs="Times New Roman"/>
                <w:sz w:val="26"/>
                <w:szCs w:val="26"/>
              </w:rPr>
              <w:t xml:space="preserve"> (2)</w:t>
            </w:r>
          </w:p>
        </w:tc>
        <w:tc>
          <w:tcPr>
            <w:tcW w:w="30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lastRenderedPageBreak/>
              <w:t xml:space="preserve">Отдел информатизации администрации города Покачи, комитет по управлению муниципальным имуществом администрации города Покачи, управление по вопросам безопасности, гражданской обороны и чрезвычайных ситуаций, управление жилищно-коммунального хозяйства, отдел </w:t>
            </w:r>
            <w:r w:rsidRPr="002479C2">
              <w:rPr>
                <w:rFonts w:ascii="Times New Roman" w:hAnsi="Times New Roman" w:cs="Times New Roman"/>
                <w:sz w:val="26"/>
                <w:szCs w:val="26"/>
              </w:rPr>
              <w:lastRenderedPageBreak/>
              <w:t>архитектуры и градостроительства, отдел муниципального контроля администрации города Покачи</w:t>
            </w: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lastRenderedPageBreak/>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w:t>
            </w:r>
            <w:r w:rsidRPr="002479C2">
              <w:rPr>
                <w:rFonts w:ascii="Times New Roman" w:hAnsi="Times New Roman" w:cs="Times New Roman"/>
                <w:sz w:val="26"/>
                <w:szCs w:val="26"/>
              </w:rPr>
              <w:lastRenderedPageBreak/>
              <w:t>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lastRenderedPageBreak/>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145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lastRenderedPageBreak/>
              <w:t>2.</w:t>
            </w:r>
          </w:p>
        </w:tc>
        <w:tc>
          <w:tcPr>
            <w:tcW w:w="2134"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Организация межведомственных рейдов по обеспечению пожарной безопасности на участках (1)</w:t>
            </w:r>
          </w:p>
        </w:tc>
        <w:tc>
          <w:tcPr>
            <w:tcW w:w="30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Комитет по управлению муниципальным имуществом администрации города Покачи, управление по вопросам безопасности, гражданской обороны и чрезвычайных ситуаций, управление жилищно-коммунального хозяйства, отдел архитектуры и градостроительства</w:t>
            </w: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 по муниципальной программе:</w:t>
            </w:r>
          </w:p>
        </w:tc>
        <w:tc>
          <w:tcPr>
            <w:tcW w:w="30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 xml:space="preserve">местный </w:t>
            </w:r>
            <w:r w:rsidRPr="002479C2">
              <w:rPr>
                <w:rFonts w:ascii="Times New Roman" w:hAnsi="Times New Roman" w:cs="Times New Roman"/>
                <w:sz w:val="26"/>
                <w:szCs w:val="26"/>
              </w:rPr>
              <w:lastRenderedPageBreak/>
              <w:t>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lastRenderedPageBreak/>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инвестиции в объекты муниципальной собственности</w:t>
            </w:r>
          </w:p>
        </w:tc>
        <w:tc>
          <w:tcPr>
            <w:tcW w:w="30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12779" w:type="dxa"/>
            <w:gridSpan w:val="11"/>
            <w:tcBorders>
              <w:top w:val="single" w:sz="4" w:space="0" w:color="auto"/>
              <w:left w:val="single" w:sz="4" w:space="0" w:color="auto"/>
              <w:bottom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 том числе:</w:t>
            </w:r>
          </w:p>
        </w:tc>
        <w:tc>
          <w:tcPr>
            <w:tcW w:w="604" w:type="dxa"/>
            <w:tcBorders>
              <w:top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3593" w:type="dxa"/>
            <w:gridSpan w:val="2"/>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Проекты, портфели проектов автономного округа (в том числе направленные на реализацию национальных и федеральных проектов Российской Федерации):</w:t>
            </w:r>
          </w:p>
        </w:tc>
        <w:tc>
          <w:tcPr>
            <w:tcW w:w="30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 xml:space="preserve">бюджет автономного </w:t>
            </w:r>
            <w:r w:rsidRPr="002479C2">
              <w:rPr>
                <w:rFonts w:ascii="Times New Roman" w:hAnsi="Times New Roman" w:cs="Times New Roman"/>
                <w:sz w:val="26"/>
                <w:szCs w:val="26"/>
              </w:rPr>
              <w:lastRenderedPageBreak/>
              <w:t>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lastRenderedPageBreak/>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 том числе инвестиции в объекты муниципальной собственности</w:t>
            </w:r>
          </w:p>
        </w:tc>
        <w:tc>
          <w:tcPr>
            <w:tcW w:w="30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 xml:space="preserve">Инвестиции в объекты муниципальной собственности (за исключением инвестиций в объекты муниципальной собственности по проектам, </w:t>
            </w:r>
            <w:r w:rsidRPr="002479C2">
              <w:rPr>
                <w:rFonts w:ascii="Times New Roman" w:hAnsi="Times New Roman" w:cs="Times New Roman"/>
                <w:sz w:val="26"/>
                <w:szCs w:val="26"/>
              </w:rPr>
              <w:lastRenderedPageBreak/>
              <w:t>портфелям проектов автономного округа)</w:t>
            </w:r>
          </w:p>
        </w:tc>
        <w:tc>
          <w:tcPr>
            <w:tcW w:w="30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 xml:space="preserve">бюджет </w:t>
            </w:r>
            <w:r w:rsidRPr="002479C2">
              <w:rPr>
                <w:rFonts w:ascii="Times New Roman" w:hAnsi="Times New Roman" w:cs="Times New Roman"/>
                <w:sz w:val="26"/>
                <w:szCs w:val="26"/>
              </w:rPr>
              <w:lastRenderedPageBreak/>
              <w:t>автономного 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lastRenderedPageBreak/>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Прочие расходы</w:t>
            </w:r>
          </w:p>
        </w:tc>
        <w:tc>
          <w:tcPr>
            <w:tcW w:w="30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Ответственный исполнитель</w:t>
            </w:r>
          </w:p>
        </w:tc>
        <w:tc>
          <w:tcPr>
            <w:tcW w:w="30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 xml:space="preserve">Комитет по управлению муниципальным имуществом </w:t>
            </w:r>
            <w:r w:rsidRPr="002479C2">
              <w:rPr>
                <w:rFonts w:ascii="Times New Roman" w:hAnsi="Times New Roman" w:cs="Times New Roman"/>
                <w:sz w:val="26"/>
                <w:szCs w:val="26"/>
              </w:rPr>
              <w:lastRenderedPageBreak/>
              <w:t>администрации города Покачи</w:t>
            </w: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lastRenderedPageBreak/>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Соисполнитель</w:t>
            </w:r>
          </w:p>
        </w:tc>
        <w:tc>
          <w:tcPr>
            <w:tcW w:w="30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3593" w:type="dxa"/>
            <w:gridSpan w:val="2"/>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30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bl>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right"/>
        <w:outlineLvl w:val="1"/>
        <w:rPr>
          <w:rFonts w:ascii="Times New Roman" w:hAnsi="Times New Roman" w:cs="Times New Roman"/>
          <w:sz w:val="26"/>
          <w:szCs w:val="26"/>
        </w:rPr>
      </w:pPr>
      <w:r w:rsidRPr="002479C2">
        <w:rPr>
          <w:rFonts w:ascii="Times New Roman" w:hAnsi="Times New Roman" w:cs="Times New Roman"/>
          <w:sz w:val="26"/>
          <w:szCs w:val="26"/>
        </w:rPr>
        <w:t>Таблица 3</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Портфели проектов и проекты, направленные в том числе</w:t>
      </w: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lastRenderedPageBreak/>
        <w:t>на реализацию национальных и федеральных проектов</w:t>
      </w: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Российской Федерации</w:t>
      </w:r>
    </w:p>
    <w:p w:rsidR="00F20ECD" w:rsidRPr="002479C2" w:rsidRDefault="00F20ECD">
      <w:pPr>
        <w:pStyle w:val="ConsPlusNormal"/>
        <w:jc w:val="center"/>
        <w:rPr>
          <w:rFonts w:ascii="Times New Roman" w:hAnsi="Times New Roman" w:cs="Times New Roman"/>
          <w:sz w:val="26"/>
          <w:szCs w:val="26"/>
        </w:rPr>
      </w:pPr>
      <w:proofErr w:type="gramStart"/>
      <w:r w:rsidRPr="002479C2">
        <w:rPr>
          <w:rFonts w:ascii="Times New Roman" w:hAnsi="Times New Roman" w:cs="Times New Roman"/>
          <w:sz w:val="26"/>
          <w:szCs w:val="26"/>
        </w:rPr>
        <w:t xml:space="preserve">(в ред. </w:t>
      </w:r>
      <w:hyperlink r:id="rId24"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w:t>
      </w:r>
      <w:proofErr w:type="gramEnd"/>
    </w:p>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от 18.08.2020 N 678)</w:t>
      </w:r>
    </w:p>
    <w:p w:rsidR="00F20ECD" w:rsidRPr="002479C2" w:rsidRDefault="00F20EC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54"/>
        <w:gridCol w:w="1639"/>
        <w:gridCol w:w="1639"/>
        <w:gridCol w:w="1459"/>
        <w:gridCol w:w="649"/>
        <w:gridCol w:w="1020"/>
        <w:gridCol w:w="1849"/>
        <w:gridCol w:w="664"/>
        <w:gridCol w:w="604"/>
        <w:gridCol w:w="604"/>
        <w:gridCol w:w="604"/>
        <w:gridCol w:w="604"/>
        <w:gridCol w:w="604"/>
        <w:gridCol w:w="604"/>
        <w:gridCol w:w="604"/>
      </w:tblGrid>
      <w:tr w:rsidR="00F20ECD" w:rsidRPr="002479C2">
        <w:tc>
          <w:tcPr>
            <w:tcW w:w="454"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 xml:space="preserve">N </w:t>
            </w:r>
            <w:proofErr w:type="spellStart"/>
            <w:proofErr w:type="gramStart"/>
            <w:r w:rsidRPr="002479C2">
              <w:rPr>
                <w:rFonts w:ascii="Times New Roman" w:hAnsi="Times New Roman" w:cs="Times New Roman"/>
                <w:sz w:val="26"/>
                <w:szCs w:val="26"/>
              </w:rPr>
              <w:t>п</w:t>
            </w:r>
            <w:proofErr w:type="spellEnd"/>
            <w:proofErr w:type="gramEnd"/>
            <w:r w:rsidRPr="002479C2">
              <w:rPr>
                <w:rFonts w:ascii="Times New Roman" w:hAnsi="Times New Roman" w:cs="Times New Roman"/>
                <w:sz w:val="26"/>
                <w:szCs w:val="26"/>
              </w:rPr>
              <w:t>/</w:t>
            </w:r>
            <w:proofErr w:type="spellStart"/>
            <w:r w:rsidRPr="002479C2">
              <w:rPr>
                <w:rFonts w:ascii="Times New Roman" w:hAnsi="Times New Roman" w:cs="Times New Roman"/>
                <w:sz w:val="26"/>
                <w:szCs w:val="26"/>
              </w:rPr>
              <w:t>п</w:t>
            </w:r>
            <w:proofErr w:type="spellEnd"/>
          </w:p>
        </w:tc>
        <w:tc>
          <w:tcPr>
            <w:tcW w:w="163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Наименование портфеля проектов, проекта</w:t>
            </w:r>
          </w:p>
        </w:tc>
        <w:tc>
          <w:tcPr>
            <w:tcW w:w="163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Наименование проекта или мероприятия</w:t>
            </w:r>
          </w:p>
        </w:tc>
        <w:tc>
          <w:tcPr>
            <w:tcW w:w="145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Номер основного мероприятия</w:t>
            </w:r>
          </w:p>
        </w:tc>
        <w:tc>
          <w:tcPr>
            <w:tcW w:w="6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Цели</w:t>
            </w:r>
          </w:p>
        </w:tc>
        <w:tc>
          <w:tcPr>
            <w:tcW w:w="1020"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Срок реализации</w:t>
            </w:r>
          </w:p>
        </w:tc>
        <w:tc>
          <w:tcPr>
            <w:tcW w:w="18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Источники финансирования</w:t>
            </w:r>
          </w:p>
        </w:tc>
        <w:tc>
          <w:tcPr>
            <w:tcW w:w="4892" w:type="dxa"/>
            <w:gridSpan w:val="8"/>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Параметры финансового обеспечения, рублей</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всего</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2019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2020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2021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2022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2023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2024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2025 г.</w:t>
            </w:r>
          </w:p>
        </w:tc>
      </w:tr>
      <w:tr w:rsidR="00F20ECD" w:rsidRPr="002479C2">
        <w:tc>
          <w:tcPr>
            <w:tcW w:w="45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w:t>
            </w:r>
          </w:p>
        </w:tc>
        <w:tc>
          <w:tcPr>
            <w:tcW w:w="163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w:t>
            </w:r>
          </w:p>
        </w:tc>
        <w:tc>
          <w:tcPr>
            <w:tcW w:w="163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3</w:t>
            </w:r>
          </w:p>
        </w:tc>
        <w:tc>
          <w:tcPr>
            <w:tcW w:w="145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4</w:t>
            </w:r>
          </w:p>
        </w:tc>
        <w:tc>
          <w:tcPr>
            <w:tcW w:w="6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5</w:t>
            </w:r>
          </w:p>
        </w:tc>
        <w:tc>
          <w:tcPr>
            <w:tcW w:w="1020"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6</w:t>
            </w: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7</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8</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9</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10</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11</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12</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13</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14</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15</w:t>
            </w:r>
          </w:p>
        </w:tc>
      </w:tr>
      <w:tr w:rsidR="00F20ECD" w:rsidRPr="002479C2">
        <w:tc>
          <w:tcPr>
            <w:tcW w:w="13601" w:type="dxa"/>
            <w:gridSpan w:val="15"/>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roofErr w:type="gramStart"/>
            <w:r w:rsidRPr="002479C2">
              <w:rPr>
                <w:rFonts w:ascii="Times New Roman" w:hAnsi="Times New Roman" w:cs="Times New Roman"/>
                <w:sz w:val="26"/>
                <w:szCs w:val="26"/>
              </w:rPr>
              <w:t xml:space="preserve">Портфели проектов, основанные на национальных и федеральных проектах Российской Федерации, портфели проектов Ханты-Мансийского автономного округа - </w:t>
            </w:r>
            <w:proofErr w:type="spellStart"/>
            <w:r w:rsidRPr="002479C2">
              <w:rPr>
                <w:rFonts w:ascii="Times New Roman" w:hAnsi="Times New Roman" w:cs="Times New Roman"/>
                <w:sz w:val="26"/>
                <w:szCs w:val="26"/>
              </w:rPr>
              <w:t>Югры</w:t>
            </w:r>
            <w:proofErr w:type="spellEnd"/>
            <w:r w:rsidRPr="002479C2">
              <w:rPr>
                <w:rFonts w:ascii="Times New Roman" w:hAnsi="Times New Roman" w:cs="Times New Roman"/>
                <w:sz w:val="26"/>
                <w:szCs w:val="26"/>
              </w:rPr>
              <w:t xml:space="preserve"> (указывается перечень портфелей проектов, не основанных на национальных и федеральных проектах Российской Федерации), проекты Ханты-Мансийского автономного округа - </w:t>
            </w:r>
            <w:proofErr w:type="spellStart"/>
            <w:r w:rsidRPr="002479C2">
              <w:rPr>
                <w:rFonts w:ascii="Times New Roman" w:hAnsi="Times New Roman" w:cs="Times New Roman"/>
                <w:sz w:val="26"/>
                <w:szCs w:val="26"/>
              </w:rPr>
              <w:t>Югры</w:t>
            </w:r>
            <w:proofErr w:type="spellEnd"/>
            <w:r w:rsidRPr="002479C2">
              <w:rPr>
                <w:rFonts w:ascii="Times New Roman" w:hAnsi="Times New Roman" w:cs="Times New Roman"/>
                <w:sz w:val="26"/>
                <w:szCs w:val="26"/>
              </w:rPr>
              <w:t xml:space="preserve"> (указываются проекты, не включенные в состав портфелей проектов Ханты-Мансийского автономного округа - </w:t>
            </w:r>
            <w:proofErr w:type="spellStart"/>
            <w:r w:rsidRPr="002479C2">
              <w:rPr>
                <w:rFonts w:ascii="Times New Roman" w:hAnsi="Times New Roman" w:cs="Times New Roman"/>
                <w:sz w:val="26"/>
                <w:szCs w:val="26"/>
              </w:rPr>
              <w:t>Югры</w:t>
            </w:r>
            <w:proofErr w:type="spellEnd"/>
            <w:proofErr w:type="gramEnd"/>
          </w:p>
        </w:tc>
      </w:tr>
      <w:tr w:rsidR="00F20ECD" w:rsidRPr="002479C2">
        <w:tc>
          <w:tcPr>
            <w:tcW w:w="454"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1</w:t>
            </w:r>
          </w:p>
        </w:tc>
        <w:tc>
          <w:tcPr>
            <w:tcW w:w="163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Портфель проектов</w:t>
            </w:r>
          </w:p>
        </w:tc>
        <w:tc>
          <w:tcPr>
            <w:tcW w:w="163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отсутствует</w:t>
            </w:r>
          </w:p>
        </w:tc>
        <w:tc>
          <w:tcPr>
            <w:tcW w:w="145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020"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 xml:space="preserve">иные </w:t>
            </w:r>
            <w:r w:rsidRPr="002479C2">
              <w:rPr>
                <w:rFonts w:ascii="Times New Roman" w:hAnsi="Times New Roman" w:cs="Times New Roman"/>
                <w:sz w:val="26"/>
                <w:szCs w:val="26"/>
              </w:rPr>
              <w:lastRenderedPageBreak/>
              <w:t>источники финансирования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lastRenderedPageBreak/>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4767" w:type="dxa"/>
            <w:gridSpan w:val="4"/>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Итого по портфелю проектов</w:t>
            </w: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4767" w:type="dxa"/>
            <w:gridSpan w:val="4"/>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4767" w:type="dxa"/>
            <w:gridSpan w:val="4"/>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4767" w:type="dxa"/>
            <w:gridSpan w:val="4"/>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4767" w:type="dxa"/>
            <w:gridSpan w:val="4"/>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5840" w:type="dxa"/>
            <w:gridSpan w:val="5"/>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ИТОГО</w:t>
            </w:r>
          </w:p>
        </w:tc>
        <w:tc>
          <w:tcPr>
            <w:tcW w:w="1020"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5840" w:type="dxa"/>
            <w:gridSpan w:val="5"/>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5840" w:type="dxa"/>
            <w:gridSpan w:val="5"/>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5840" w:type="dxa"/>
            <w:gridSpan w:val="5"/>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5840" w:type="dxa"/>
            <w:gridSpan w:val="5"/>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1</w:t>
            </w:r>
          </w:p>
        </w:tc>
        <w:tc>
          <w:tcPr>
            <w:tcW w:w="163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Проект</w:t>
            </w:r>
          </w:p>
        </w:tc>
        <w:tc>
          <w:tcPr>
            <w:tcW w:w="163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145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4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1020"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63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45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4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84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6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bl>
    <w:p w:rsidR="00F20ECD" w:rsidRPr="002479C2" w:rsidRDefault="00F20ECD">
      <w:pPr>
        <w:pStyle w:val="ConsPlusNormal"/>
        <w:jc w:val="both"/>
        <w:rPr>
          <w:rFonts w:ascii="Times New Roman" w:hAnsi="Times New Roman" w:cs="Times New Roman"/>
          <w:sz w:val="26"/>
          <w:szCs w:val="26"/>
        </w:rPr>
        <w:sectPr w:rsidR="00F20ECD" w:rsidRPr="002479C2">
          <w:pgSz w:w="16838" w:h="11906" w:orient="landscape"/>
          <w:pgMar w:top="1701" w:right="1134" w:bottom="850" w:left="1134" w:header="0" w:footer="0" w:gutter="0"/>
          <w:cols w:space="720"/>
          <w:noEndnote/>
        </w:sectPr>
      </w:pP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right"/>
        <w:outlineLvl w:val="1"/>
        <w:rPr>
          <w:rFonts w:ascii="Times New Roman" w:hAnsi="Times New Roman" w:cs="Times New Roman"/>
          <w:sz w:val="26"/>
          <w:szCs w:val="26"/>
        </w:rPr>
      </w:pPr>
      <w:r w:rsidRPr="002479C2">
        <w:rPr>
          <w:rFonts w:ascii="Times New Roman" w:hAnsi="Times New Roman" w:cs="Times New Roman"/>
          <w:sz w:val="26"/>
          <w:szCs w:val="26"/>
        </w:rPr>
        <w:t>Таблица 4</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Мероприятия, реализуемые на принципах проектного управления,</w:t>
      </w:r>
    </w:p>
    <w:p w:rsidR="00F20ECD" w:rsidRPr="002479C2" w:rsidRDefault="00F20ECD">
      <w:pPr>
        <w:pStyle w:val="ConsPlusNormal"/>
        <w:jc w:val="center"/>
        <w:rPr>
          <w:rFonts w:ascii="Times New Roman" w:hAnsi="Times New Roman" w:cs="Times New Roman"/>
          <w:b/>
          <w:bCs/>
          <w:sz w:val="26"/>
          <w:szCs w:val="26"/>
        </w:rPr>
      </w:pPr>
      <w:proofErr w:type="gramStart"/>
      <w:r w:rsidRPr="002479C2">
        <w:rPr>
          <w:rFonts w:ascii="Times New Roman" w:hAnsi="Times New Roman" w:cs="Times New Roman"/>
          <w:b/>
          <w:bCs/>
          <w:sz w:val="26"/>
          <w:szCs w:val="26"/>
        </w:rPr>
        <w:t>направленные</w:t>
      </w:r>
      <w:proofErr w:type="gramEnd"/>
      <w:r w:rsidRPr="002479C2">
        <w:rPr>
          <w:rFonts w:ascii="Times New Roman" w:hAnsi="Times New Roman" w:cs="Times New Roman"/>
          <w:b/>
          <w:bCs/>
          <w:sz w:val="26"/>
          <w:szCs w:val="26"/>
        </w:rPr>
        <w:t xml:space="preserve"> в том числе на исполнение национальных</w:t>
      </w: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и федеральных проектов (программ) Российской Федерации</w:t>
      </w:r>
    </w:p>
    <w:p w:rsidR="00F20ECD" w:rsidRPr="002479C2" w:rsidRDefault="00F20EC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851"/>
        <w:gridCol w:w="1134"/>
        <w:gridCol w:w="992"/>
        <w:gridCol w:w="709"/>
        <w:gridCol w:w="567"/>
        <w:gridCol w:w="708"/>
        <w:gridCol w:w="1247"/>
        <w:gridCol w:w="709"/>
        <w:gridCol w:w="708"/>
        <w:gridCol w:w="709"/>
        <w:gridCol w:w="708"/>
      </w:tblGrid>
      <w:tr w:rsidR="00F20ECD" w:rsidRPr="002479C2">
        <w:tc>
          <w:tcPr>
            <w:tcW w:w="851" w:type="dxa"/>
            <w:vMerge w:val="restart"/>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 xml:space="preserve">N </w:t>
            </w:r>
            <w:proofErr w:type="spellStart"/>
            <w:proofErr w:type="gramStart"/>
            <w:r w:rsidRPr="002479C2">
              <w:rPr>
                <w:rFonts w:ascii="Times New Roman" w:hAnsi="Times New Roman" w:cs="Times New Roman"/>
                <w:sz w:val="26"/>
                <w:szCs w:val="26"/>
              </w:rPr>
              <w:t>п</w:t>
            </w:r>
            <w:proofErr w:type="spellEnd"/>
            <w:proofErr w:type="gramEnd"/>
            <w:r w:rsidRPr="002479C2">
              <w:rPr>
                <w:rFonts w:ascii="Times New Roman" w:hAnsi="Times New Roman" w:cs="Times New Roman"/>
                <w:sz w:val="26"/>
                <w:szCs w:val="26"/>
              </w:rPr>
              <w:t>/</w:t>
            </w:r>
            <w:proofErr w:type="spellStart"/>
            <w:r w:rsidRPr="002479C2">
              <w:rPr>
                <w:rFonts w:ascii="Times New Roman" w:hAnsi="Times New Roman" w:cs="Times New Roman"/>
                <w:sz w:val="26"/>
                <w:szCs w:val="26"/>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Наименование портфеля проектов, проекта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Наименование проекта или 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Номер основного мероприятия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Цели</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Срок реализации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Источники финансирования</w:t>
            </w:r>
          </w:p>
        </w:tc>
        <w:tc>
          <w:tcPr>
            <w:tcW w:w="2834" w:type="dxa"/>
            <w:gridSpan w:val="4"/>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Параметры финансового обеспечения (рублей)</w:t>
            </w: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2019 г.</w:t>
            </w:r>
          </w:p>
        </w:tc>
        <w:tc>
          <w:tcPr>
            <w:tcW w:w="709"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2020 г.</w:t>
            </w:r>
          </w:p>
        </w:tc>
        <w:tc>
          <w:tcPr>
            <w:tcW w:w="708"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2021 г.</w:t>
            </w:r>
          </w:p>
        </w:tc>
      </w:tr>
      <w:tr w:rsidR="00F20ECD" w:rsidRPr="002479C2">
        <w:tc>
          <w:tcPr>
            <w:tcW w:w="851"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5</w:t>
            </w:r>
          </w:p>
        </w:tc>
        <w:tc>
          <w:tcPr>
            <w:tcW w:w="708"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6</w:t>
            </w:r>
          </w:p>
        </w:tc>
        <w:tc>
          <w:tcPr>
            <w:tcW w:w="1247"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7</w:t>
            </w:r>
          </w:p>
        </w:tc>
        <w:tc>
          <w:tcPr>
            <w:tcW w:w="709"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8</w:t>
            </w:r>
          </w:p>
        </w:tc>
        <w:tc>
          <w:tcPr>
            <w:tcW w:w="708"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9</w:t>
            </w:r>
          </w:p>
        </w:tc>
        <w:tc>
          <w:tcPr>
            <w:tcW w:w="709"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10</w:t>
            </w:r>
          </w:p>
        </w:tc>
        <w:tc>
          <w:tcPr>
            <w:tcW w:w="708" w:type="dxa"/>
            <w:tcBorders>
              <w:top w:val="single" w:sz="4" w:space="0" w:color="auto"/>
              <w:left w:val="single" w:sz="4" w:space="0" w:color="auto"/>
              <w:bottom w:val="single" w:sz="4" w:space="0" w:color="auto"/>
              <w:right w:val="single" w:sz="4" w:space="0" w:color="auto"/>
            </w:tcBorders>
            <w:vAlign w:val="center"/>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11</w:t>
            </w:r>
          </w:p>
        </w:tc>
      </w:tr>
      <w:tr w:rsidR="00F20ECD" w:rsidRPr="002479C2">
        <w:tc>
          <w:tcPr>
            <w:tcW w:w="9042" w:type="dxa"/>
            <w:gridSpan w:val="11"/>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 xml:space="preserve">1. </w:t>
            </w:r>
            <w:proofErr w:type="gramStart"/>
            <w:r w:rsidRPr="002479C2">
              <w:rPr>
                <w:rFonts w:ascii="Times New Roman" w:hAnsi="Times New Roman" w:cs="Times New Roman"/>
                <w:sz w:val="26"/>
                <w:szCs w:val="26"/>
              </w:rPr>
              <w:t xml:space="preserve">Портфели проектов, основанные на национальных и федеральных проектах Российской Федерации, Портфели проектов Ханты-Мансийского автономного округа - </w:t>
            </w:r>
            <w:proofErr w:type="spellStart"/>
            <w:r w:rsidRPr="002479C2">
              <w:rPr>
                <w:rFonts w:ascii="Times New Roman" w:hAnsi="Times New Roman" w:cs="Times New Roman"/>
                <w:sz w:val="26"/>
                <w:szCs w:val="26"/>
              </w:rPr>
              <w:t>Югры</w:t>
            </w:r>
            <w:proofErr w:type="spellEnd"/>
            <w:r w:rsidRPr="002479C2">
              <w:rPr>
                <w:rFonts w:ascii="Times New Roman" w:hAnsi="Times New Roman" w:cs="Times New Roman"/>
                <w:sz w:val="26"/>
                <w:szCs w:val="26"/>
              </w:rPr>
              <w:t xml:space="preserve"> (указывается перечень портфелей проектов, не основанных на национальных и федеральных проектах Российской Федерации), Проекты Ханты-Мансийского автономного округа - </w:t>
            </w:r>
            <w:proofErr w:type="spellStart"/>
            <w:r w:rsidRPr="002479C2">
              <w:rPr>
                <w:rFonts w:ascii="Times New Roman" w:hAnsi="Times New Roman" w:cs="Times New Roman"/>
                <w:sz w:val="26"/>
                <w:szCs w:val="26"/>
              </w:rPr>
              <w:t>Югры</w:t>
            </w:r>
            <w:proofErr w:type="spellEnd"/>
            <w:r w:rsidRPr="002479C2">
              <w:rPr>
                <w:rFonts w:ascii="Times New Roman" w:hAnsi="Times New Roman" w:cs="Times New Roman"/>
                <w:sz w:val="26"/>
                <w:szCs w:val="26"/>
              </w:rPr>
              <w:t xml:space="preserve"> (указываются проекты, не включенные в состав портфелей проектов Ханты-Мансийского автономного округа - </w:t>
            </w:r>
            <w:proofErr w:type="spellStart"/>
            <w:r w:rsidRPr="002479C2">
              <w:rPr>
                <w:rFonts w:ascii="Times New Roman" w:hAnsi="Times New Roman" w:cs="Times New Roman"/>
                <w:sz w:val="26"/>
                <w:szCs w:val="26"/>
              </w:rPr>
              <w:t>Югры</w:t>
            </w:r>
            <w:proofErr w:type="spellEnd"/>
            <w:r w:rsidRPr="002479C2">
              <w:rPr>
                <w:rFonts w:ascii="Times New Roman" w:hAnsi="Times New Roman" w:cs="Times New Roman"/>
                <w:sz w:val="26"/>
                <w:szCs w:val="26"/>
              </w:rPr>
              <w:t>).</w:t>
            </w:r>
            <w:proofErr w:type="gramEnd"/>
          </w:p>
        </w:tc>
      </w:tr>
      <w:tr w:rsidR="00F20ECD" w:rsidRPr="002479C2">
        <w:tc>
          <w:tcPr>
            <w:tcW w:w="851"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1.</w:t>
            </w:r>
          </w:p>
        </w:tc>
        <w:tc>
          <w:tcPr>
            <w:tcW w:w="1134"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Портфель проектов</w:t>
            </w:r>
          </w:p>
        </w:tc>
        <w:tc>
          <w:tcPr>
            <w:tcW w:w="992"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отсутствует</w:t>
            </w:r>
          </w:p>
        </w:tc>
        <w:tc>
          <w:tcPr>
            <w:tcW w:w="70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567"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отсутствует</w:t>
            </w:r>
          </w:p>
        </w:tc>
        <w:tc>
          <w:tcPr>
            <w:tcW w:w="70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567"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 xml:space="preserve">федеральный </w:t>
            </w:r>
            <w:r w:rsidRPr="002479C2">
              <w:rPr>
                <w:rFonts w:ascii="Times New Roman" w:hAnsi="Times New Roman" w:cs="Times New Roman"/>
                <w:sz w:val="26"/>
                <w:szCs w:val="26"/>
              </w:rPr>
              <w:lastRenderedPageBreak/>
              <w:t>бюджет</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976" w:type="dxa"/>
            <w:gridSpan w:val="4"/>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Итого по портфелю проектов N</w:t>
            </w: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976" w:type="dxa"/>
            <w:gridSpan w:val="4"/>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976" w:type="dxa"/>
            <w:gridSpan w:val="4"/>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976" w:type="dxa"/>
            <w:gridSpan w:val="4"/>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2976" w:type="dxa"/>
            <w:gridSpan w:val="4"/>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9042" w:type="dxa"/>
            <w:gridSpan w:val="11"/>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2. Проекты муниципального образования города Покачи</w:t>
            </w:r>
          </w:p>
        </w:tc>
      </w:tr>
      <w:tr w:rsidR="00F20ECD" w:rsidRPr="002479C2">
        <w:tc>
          <w:tcPr>
            <w:tcW w:w="851"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134"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Проект 1</w:t>
            </w:r>
          </w:p>
        </w:tc>
        <w:tc>
          <w:tcPr>
            <w:tcW w:w="992"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отсутствует</w:t>
            </w:r>
          </w:p>
        </w:tc>
        <w:tc>
          <w:tcPr>
            <w:tcW w:w="70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567"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всего</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r w:rsidR="00F20ECD" w:rsidRPr="002479C2">
        <w:tc>
          <w:tcPr>
            <w:tcW w:w="851"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567"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иные источники финансирования</w:t>
            </w: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p>
        </w:tc>
      </w:tr>
    </w:tbl>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right"/>
        <w:outlineLvl w:val="1"/>
        <w:rPr>
          <w:rFonts w:ascii="Times New Roman" w:hAnsi="Times New Roman" w:cs="Times New Roman"/>
          <w:sz w:val="26"/>
          <w:szCs w:val="26"/>
        </w:rPr>
      </w:pPr>
      <w:r w:rsidRPr="002479C2">
        <w:rPr>
          <w:rFonts w:ascii="Times New Roman" w:hAnsi="Times New Roman" w:cs="Times New Roman"/>
          <w:sz w:val="26"/>
          <w:szCs w:val="26"/>
        </w:rPr>
        <w:t>Таблица 5</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Сводные показатели муниципальных заданий</w:t>
      </w:r>
    </w:p>
    <w:p w:rsidR="00F20ECD" w:rsidRPr="002479C2" w:rsidRDefault="00F20ECD">
      <w:pPr>
        <w:pStyle w:val="ConsPlusNormal"/>
        <w:jc w:val="center"/>
        <w:rPr>
          <w:rFonts w:ascii="Times New Roman" w:hAnsi="Times New Roman" w:cs="Times New Roman"/>
          <w:sz w:val="26"/>
          <w:szCs w:val="26"/>
        </w:rPr>
      </w:pPr>
      <w:proofErr w:type="gramStart"/>
      <w:r w:rsidRPr="002479C2">
        <w:rPr>
          <w:rFonts w:ascii="Times New Roman" w:hAnsi="Times New Roman" w:cs="Times New Roman"/>
          <w:sz w:val="26"/>
          <w:szCs w:val="26"/>
        </w:rPr>
        <w:t xml:space="preserve">(в ред. </w:t>
      </w:r>
      <w:hyperlink r:id="rId25"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w:t>
      </w:r>
      <w:proofErr w:type="gramEnd"/>
    </w:p>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от 18.08.2020 N 678)</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both"/>
        <w:rPr>
          <w:rFonts w:ascii="Times New Roman" w:hAnsi="Times New Roman" w:cs="Times New Roman"/>
          <w:sz w:val="26"/>
          <w:szCs w:val="26"/>
        </w:rPr>
        <w:sectPr w:rsidR="00F20ECD" w:rsidRPr="002479C2">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454"/>
        <w:gridCol w:w="1789"/>
        <w:gridCol w:w="1789"/>
        <w:gridCol w:w="604"/>
        <w:gridCol w:w="604"/>
        <w:gridCol w:w="604"/>
        <w:gridCol w:w="604"/>
        <w:gridCol w:w="604"/>
        <w:gridCol w:w="604"/>
        <w:gridCol w:w="604"/>
        <w:gridCol w:w="1774"/>
      </w:tblGrid>
      <w:tr w:rsidR="00F20ECD" w:rsidRPr="002479C2">
        <w:tc>
          <w:tcPr>
            <w:tcW w:w="454"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lastRenderedPageBreak/>
              <w:t xml:space="preserve">N </w:t>
            </w:r>
            <w:proofErr w:type="spellStart"/>
            <w:proofErr w:type="gramStart"/>
            <w:r w:rsidRPr="002479C2">
              <w:rPr>
                <w:rFonts w:ascii="Times New Roman" w:hAnsi="Times New Roman" w:cs="Times New Roman"/>
                <w:sz w:val="26"/>
                <w:szCs w:val="26"/>
              </w:rPr>
              <w:t>п</w:t>
            </w:r>
            <w:proofErr w:type="spellEnd"/>
            <w:proofErr w:type="gramEnd"/>
            <w:r w:rsidRPr="002479C2">
              <w:rPr>
                <w:rFonts w:ascii="Times New Roman" w:hAnsi="Times New Roman" w:cs="Times New Roman"/>
                <w:sz w:val="26"/>
                <w:szCs w:val="26"/>
              </w:rPr>
              <w:t>/</w:t>
            </w:r>
            <w:proofErr w:type="spellStart"/>
            <w:r w:rsidRPr="002479C2">
              <w:rPr>
                <w:rFonts w:ascii="Times New Roman" w:hAnsi="Times New Roman" w:cs="Times New Roman"/>
                <w:sz w:val="26"/>
                <w:szCs w:val="26"/>
              </w:rPr>
              <w:t>п</w:t>
            </w:r>
            <w:proofErr w:type="spellEnd"/>
          </w:p>
        </w:tc>
        <w:tc>
          <w:tcPr>
            <w:tcW w:w="178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Наименование муниципальных услуг (работ)</w:t>
            </w:r>
          </w:p>
        </w:tc>
        <w:tc>
          <w:tcPr>
            <w:tcW w:w="1789"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Наименование показателя объема (единицы измерения) муниципальных услуг (работ)</w:t>
            </w:r>
          </w:p>
        </w:tc>
        <w:tc>
          <w:tcPr>
            <w:tcW w:w="4228" w:type="dxa"/>
            <w:gridSpan w:val="7"/>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Значения показателя по годам</w:t>
            </w:r>
          </w:p>
        </w:tc>
        <w:tc>
          <w:tcPr>
            <w:tcW w:w="1774" w:type="dxa"/>
            <w:vMerge w:val="restart"/>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Значение показателя на момент окончания реализации муниципальной программы</w:t>
            </w:r>
          </w:p>
        </w:tc>
      </w:tr>
      <w:tr w:rsidR="00F20ECD" w:rsidRPr="002479C2">
        <w:tc>
          <w:tcPr>
            <w:tcW w:w="45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78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1789"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2019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2020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2021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2022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2023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2024 г.</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2025 г.</w:t>
            </w:r>
          </w:p>
        </w:tc>
        <w:tc>
          <w:tcPr>
            <w:tcW w:w="1774" w:type="dxa"/>
            <w:vMerge/>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p>
        </w:tc>
      </w:tr>
      <w:tr w:rsidR="00F20ECD" w:rsidRPr="002479C2">
        <w:tc>
          <w:tcPr>
            <w:tcW w:w="45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w:t>
            </w:r>
          </w:p>
        </w:tc>
        <w:tc>
          <w:tcPr>
            <w:tcW w:w="178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w:t>
            </w:r>
          </w:p>
        </w:tc>
        <w:tc>
          <w:tcPr>
            <w:tcW w:w="178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3</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4</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5</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6</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7</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8</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9</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10</w:t>
            </w:r>
          </w:p>
        </w:tc>
        <w:tc>
          <w:tcPr>
            <w:tcW w:w="177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11</w:t>
            </w:r>
          </w:p>
        </w:tc>
      </w:tr>
      <w:tr w:rsidR="00F20ECD" w:rsidRPr="002479C2">
        <w:tc>
          <w:tcPr>
            <w:tcW w:w="45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1</w:t>
            </w:r>
          </w:p>
        </w:tc>
        <w:tc>
          <w:tcPr>
            <w:tcW w:w="178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178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177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2</w:t>
            </w:r>
          </w:p>
        </w:tc>
        <w:tc>
          <w:tcPr>
            <w:tcW w:w="178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178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177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r w:rsidR="00F20ECD" w:rsidRPr="002479C2">
        <w:tc>
          <w:tcPr>
            <w:tcW w:w="45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3</w:t>
            </w:r>
          </w:p>
        </w:tc>
        <w:tc>
          <w:tcPr>
            <w:tcW w:w="178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178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60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c>
          <w:tcPr>
            <w:tcW w:w="177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rPr>
                <w:rFonts w:ascii="Times New Roman" w:hAnsi="Times New Roman" w:cs="Times New Roman"/>
                <w:sz w:val="26"/>
                <w:szCs w:val="26"/>
              </w:rPr>
            </w:pPr>
            <w:r w:rsidRPr="002479C2">
              <w:rPr>
                <w:rFonts w:ascii="Times New Roman" w:hAnsi="Times New Roman" w:cs="Times New Roman"/>
                <w:sz w:val="26"/>
                <w:szCs w:val="26"/>
              </w:rPr>
              <w:t>-</w:t>
            </w:r>
          </w:p>
        </w:tc>
      </w:tr>
    </w:tbl>
    <w:p w:rsidR="00F20ECD" w:rsidRPr="002479C2" w:rsidRDefault="00F20ECD">
      <w:pPr>
        <w:pStyle w:val="ConsPlusNormal"/>
        <w:jc w:val="both"/>
        <w:rPr>
          <w:rFonts w:ascii="Times New Roman" w:hAnsi="Times New Roman" w:cs="Times New Roman"/>
          <w:sz w:val="26"/>
          <w:szCs w:val="26"/>
        </w:rPr>
        <w:sectPr w:rsidR="00F20ECD" w:rsidRPr="002479C2">
          <w:pgSz w:w="16838" w:h="11906" w:orient="landscape"/>
          <w:pgMar w:top="1701" w:right="1134" w:bottom="850" w:left="1134" w:header="0" w:footer="0" w:gutter="0"/>
          <w:cols w:space="720"/>
          <w:noEndnote/>
        </w:sectPr>
      </w:pP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right"/>
        <w:outlineLvl w:val="1"/>
        <w:rPr>
          <w:rFonts w:ascii="Times New Roman" w:hAnsi="Times New Roman" w:cs="Times New Roman"/>
          <w:sz w:val="26"/>
          <w:szCs w:val="26"/>
        </w:rPr>
      </w:pPr>
      <w:r w:rsidRPr="002479C2">
        <w:rPr>
          <w:rFonts w:ascii="Times New Roman" w:hAnsi="Times New Roman" w:cs="Times New Roman"/>
          <w:sz w:val="26"/>
          <w:szCs w:val="26"/>
        </w:rPr>
        <w:t>Таблица 6</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Перечень возможных рисков при реализации муниципальной</w:t>
      </w: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программы и мер по их преодолению</w:t>
      </w:r>
    </w:p>
    <w:p w:rsidR="00F20ECD" w:rsidRPr="002479C2" w:rsidRDefault="00F20EC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567"/>
        <w:gridCol w:w="4031"/>
        <w:gridCol w:w="4422"/>
      </w:tblGrid>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 xml:space="preserve">N </w:t>
            </w:r>
            <w:proofErr w:type="spellStart"/>
            <w:proofErr w:type="gramStart"/>
            <w:r w:rsidRPr="002479C2">
              <w:rPr>
                <w:rFonts w:ascii="Times New Roman" w:hAnsi="Times New Roman" w:cs="Times New Roman"/>
                <w:sz w:val="26"/>
                <w:szCs w:val="26"/>
              </w:rPr>
              <w:t>п</w:t>
            </w:r>
            <w:proofErr w:type="spellEnd"/>
            <w:proofErr w:type="gramEnd"/>
            <w:r w:rsidRPr="002479C2">
              <w:rPr>
                <w:rFonts w:ascii="Times New Roman" w:hAnsi="Times New Roman" w:cs="Times New Roman"/>
                <w:sz w:val="26"/>
                <w:szCs w:val="26"/>
              </w:rPr>
              <w:t>/</w:t>
            </w:r>
            <w:proofErr w:type="spellStart"/>
            <w:r w:rsidRPr="002479C2">
              <w:rPr>
                <w:rFonts w:ascii="Times New Roman" w:hAnsi="Times New Roman" w:cs="Times New Roman"/>
                <w:sz w:val="26"/>
                <w:szCs w:val="26"/>
              </w:rPr>
              <w:t>п</w:t>
            </w:r>
            <w:proofErr w:type="spellEnd"/>
          </w:p>
        </w:tc>
        <w:tc>
          <w:tcPr>
            <w:tcW w:w="403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Описание риска</w:t>
            </w:r>
          </w:p>
        </w:tc>
        <w:tc>
          <w:tcPr>
            <w:tcW w:w="442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Меры по преодолению рисков</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w:t>
            </w:r>
          </w:p>
        </w:tc>
        <w:tc>
          <w:tcPr>
            <w:tcW w:w="403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w:t>
            </w:r>
          </w:p>
        </w:tc>
        <w:tc>
          <w:tcPr>
            <w:tcW w:w="442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3</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w:t>
            </w:r>
          </w:p>
        </w:tc>
        <w:tc>
          <w:tcPr>
            <w:tcW w:w="403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Сокращение бюджетного финансирования, выделенного на реализацию муниципальной программы</w:t>
            </w:r>
          </w:p>
        </w:tc>
        <w:tc>
          <w:tcPr>
            <w:tcW w:w="442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Перераспределение финансовых ресурсов в целях целенаправленного и эффективного расходования бюджетных средств</w:t>
            </w:r>
          </w:p>
        </w:tc>
      </w:tr>
    </w:tbl>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right"/>
        <w:outlineLvl w:val="1"/>
        <w:rPr>
          <w:rFonts w:ascii="Times New Roman" w:hAnsi="Times New Roman" w:cs="Times New Roman"/>
          <w:sz w:val="26"/>
          <w:szCs w:val="26"/>
        </w:rPr>
      </w:pPr>
      <w:r w:rsidRPr="002479C2">
        <w:rPr>
          <w:rFonts w:ascii="Times New Roman" w:hAnsi="Times New Roman" w:cs="Times New Roman"/>
          <w:sz w:val="26"/>
          <w:szCs w:val="26"/>
        </w:rPr>
        <w:t>Таблица 7</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Перечень объектов капитального строительства</w:t>
      </w:r>
    </w:p>
    <w:p w:rsidR="00F20ECD" w:rsidRPr="002479C2" w:rsidRDefault="00F20EC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567"/>
        <w:gridCol w:w="1701"/>
        <w:gridCol w:w="1418"/>
        <w:gridCol w:w="1701"/>
        <w:gridCol w:w="1559"/>
        <w:gridCol w:w="2041"/>
      </w:tblGrid>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 xml:space="preserve">N </w:t>
            </w:r>
            <w:proofErr w:type="spellStart"/>
            <w:proofErr w:type="gramStart"/>
            <w:r w:rsidRPr="002479C2">
              <w:rPr>
                <w:rFonts w:ascii="Times New Roman" w:hAnsi="Times New Roman" w:cs="Times New Roman"/>
                <w:sz w:val="26"/>
                <w:szCs w:val="26"/>
              </w:rPr>
              <w:t>п</w:t>
            </w:r>
            <w:proofErr w:type="spellEnd"/>
            <w:proofErr w:type="gramEnd"/>
            <w:r w:rsidRPr="002479C2">
              <w:rPr>
                <w:rFonts w:ascii="Times New Roman" w:hAnsi="Times New Roman" w:cs="Times New Roman"/>
                <w:sz w:val="26"/>
                <w:szCs w:val="26"/>
              </w:rPr>
              <w:t>/</w:t>
            </w:r>
            <w:proofErr w:type="spellStart"/>
            <w:r w:rsidRPr="002479C2">
              <w:rPr>
                <w:rFonts w:ascii="Times New Roman" w:hAnsi="Times New Roman" w:cs="Times New Roman"/>
                <w:sz w:val="26"/>
                <w:szCs w:val="26"/>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Наименование объекта</w:t>
            </w:r>
          </w:p>
        </w:tc>
        <w:tc>
          <w:tcPr>
            <w:tcW w:w="141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Мощность</w:t>
            </w:r>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Срок строительства, проектирования</w:t>
            </w:r>
          </w:p>
        </w:tc>
        <w:tc>
          <w:tcPr>
            <w:tcW w:w="155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Источник финансирования</w:t>
            </w:r>
          </w:p>
        </w:tc>
        <w:tc>
          <w:tcPr>
            <w:tcW w:w="204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5</w:t>
            </w:r>
          </w:p>
        </w:tc>
        <w:tc>
          <w:tcPr>
            <w:tcW w:w="204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6</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w:t>
            </w:r>
          </w:p>
        </w:tc>
        <w:tc>
          <w:tcPr>
            <w:tcW w:w="204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w:t>
            </w:r>
          </w:p>
        </w:tc>
      </w:tr>
    </w:tbl>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right"/>
        <w:outlineLvl w:val="1"/>
        <w:rPr>
          <w:rFonts w:ascii="Times New Roman" w:hAnsi="Times New Roman" w:cs="Times New Roman"/>
          <w:sz w:val="26"/>
          <w:szCs w:val="26"/>
        </w:rPr>
      </w:pPr>
      <w:r w:rsidRPr="002479C2">
        <w:rPr>
          <w:rFonts w:ascii="Times New Roman" w:hAnsi="Times New Roman" w:cs="Times New Roman"/>
          <w:sz w:val="26"/>
          <w:szCs w:val="26"/>
        </w:rPr>
        <w:t>Таблица 8</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План мероприятий, направленный на достижение значений</w:t>
      </w: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(уровней) показателей оценки эффективности деятельности</w:t>
      </w: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 xml:space="preserve">исполнительных органов государственной власти </w:t>
      </w:r>
      <w:proofErr w:type="gramStart"/>
      <w:r w:rsidRPr="002479C2">
        <w:rPr>
          <w:rFonts w:ascii="Times New Roman" w:hAnsi="Times New Roman" w:cs="Times New Roman"/>
          <w:b/>
          <w:bCs/>
          <w:sz w:val="26"/>
          <w:szCs w:val="26"/>
        </w:rPr>
        <w:t>автономного</w:t>
      </w:r>
      <w:proofErr w:type="gramEnd"/>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округа на 2019 - 2025 годы</w:t>
      </w:r>
    </w:p>
    <w:p w:rsidR="00F20ECD" w:rsidRPr="002479C2" w:rsidRDefault="00F20ECD">
      <w:pPr>
        <w:pStyle w:val="ConsPlusNormal"/>
        <w:jc w:val="center"/>
        <w:rPr>
          <w:rFonts w:ascii="Times New Roman" w:hAnsi="Times New Roman" w:cs="Times New Roman"/>
          <w:sz w:val="26"/>
          <w:szCs w:val="26"/>
        </w:rPr>
      </w:pPr>
      <w:proofErr w:type="gramStart"/>
      <w:r w:rsidRPr="002479C2">
        <w:rPr>
          <w:rFonts w:ascii="Times New Roman" w:hAnsi="Times New Roman" w:cs="Times New Roman"/>
          <w:sz w:val="26"/>
          <w:szCs w:val="26"/>
        </w:rPr>
        <w:t xml:space="preserve">(в ред. </w:t>
      </w:r>
      <w:hyperlink r:id="rId26" w:history="1">
        <w:r w:rsidRPr="002479C2">
          <w:rPr>
            <w:rFonts w:ascii="Times New Roman" w:hAnsi="Times New Roman" w:cs="Times New Roman"/>
            <w:color w:val="0000FF"/>
            <w:sz w:val="26"/>
            <w:szCs w:val="26"/>
          </w:rPr>
          <w:t>постановления</w:t>
        </w:r>
      </w:hyperlink>
      <w:r w:rsidRPr="002479C2">
        <w:rPr>
          <w:rFonts w:ascii="Times New Roman" w:hAnsi="Times New Roman" w:cs="Times New Roman"/>
          <w:sz w:val="26"/>
          <w:szCs w:val="26"/>
        </w:rPr>
        <w:t xml:space="preserve"> Администрации города Покачи</w:t>
      </w:r>
      <w:proofErr w:type="gramEnd"/>
    </w:p>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от 18.08.2020 N 678)</w:t>
      </w:r>
    </w:p>
    <w:p w:rsidR="00F20ECD" w:rsidRPr="002479C2" w:rsidRDefault="00F20EC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567"/>
        <w:gridCol w:w="1418"/>
        <w:gridCol w:w="1843"/>
        <w:gridCol w:w="2211"/>
        <w:gridCol w:w="1701"/>
        <w:gridCol w:w="1276"/>
      </w:tblGrid>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 xml:space="preserve">N </w:t>
            </w:r>
            <w:proofErr w:type="spellStart"/>
            <w:proofErr w:type="gramStart"/>
            <w:r w:rsidRPr="002479C2">
              <w:rPr>
                <w:rFonts w:ascii="Times New Roman" w:hAnsi="Times New Roman" w:cs="Times New Roman"/>
                <w:sz w:val="26"/>
                <w:szCs w:val="26"/>
              </w:rPr>
              <w:lastRenderedPageBreak/>
              <w:t>п</w:t>
            </w:r>
            <w:proofErr w:type="spellEnd"/>
            <w:proofErr w:type="gramEnd"/>
            <w:r w:rsidRPr="002479C2">
              <w:rPr>
                <w:rFonts w:ascii="Times New Roman" w:hAnsi="Times New Roman" w:cs="Times New Roman"/>
                <w:sz w:val="26"/>
                <w:szCs w:val="26"/>
              </w:rPr>
              <w:t>/</w:t>
            </w:r>
            <w:proofErr w:type="spellStart"/>
            <w:r w:rsidRPr="002479C2">
              <w:rPr>
                <w:rFonts w:ascii="Times New Roman" w:hAnsi="Times New Roman" w:cs="Times New Roman"/>
                <w:sz w:val="26"/>
                <w:szCs w:val="26"/>
              </w:rPr>
              <w:t>п</w:t>
            </w:r>
            <w:proofErr w:type="spellEnd"/>
          </w:p>
        </w:tc>
        <w:tc>
          <w:tcPr>
            <w:tcW w:w="141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lastRenderedPageBreak/>
              <w:t xml:space="preserve">Номер, </w:t>
            </w:r>
            <w:r w:rsidRPr="002479C2">
              <w:rPr>
                <w:rFonts w:ascii="Times New Roman" w:hAnsi="Times New Roman" w:cs="Times New Roman"/>
                <w:sz w:val="26"/>
                <w:szCs w:val="26"/>
              </w:rPr>
              <w:lastRenderedPageBreak/>
              <w:t xml:space="preserve">наименование мероприятия </w:t>
            </w:r>
            <w:hyperlink w:anchor="Par211" w:history="1">
              <w:r w:rsidRPr="002479C2">
                <w:rPr>
                  <w:rFonts w:ascii="Times New Roman" w:hAnsi="Times New Roman" w:cs="Times New Roman"/>
                  <w:color w:val="0000FF"/>
                  <w:sz w:val="26"/>
                  <w:szCs w:val="26"/>
                </w:rPr>
                <w:t>(таблица 2)</w:t>
              </w:r>
            </w:hyperlink>
          </w:p>
        </w:tc>
        <w:tc>
          <w:tcPr>
            <w:tcW w:w="1843"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lastRenderedPageBreak/>
              <w:t xml:space="preserve">Меры, </w:t>
            </w:r>
            <w:r w:rsidRPr="002479C2">
              <w:rPr>
                <w:rFonts w:ascii="Times New Roman" w:hAnsi="Times New Roman" w:cs="Times New Roman"/>
                <w:sz w:val="26"/>
                <w:szCs w:val="26"/>
              </w:rPr>
              <w:lastRenderedPageBreak/>
              <w:t>направленные на достижение значений (уровней) показателей</w:t>
            </w:r>
          </w:p>
        </w:tc>
        <w:tc>
          <w:tcPr>
            <w:tcW w:w="221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lastRenderedPageBreak/>
              <w:t xml:space="preserve">Наименование </w:t>
            </w:r>
            <w:r w:rsidRPr="002479C2">
              <w:rPr>
                <w:rFonts w:ascii="Times New Roman" w:hAnsi="Times New Roman" w:cs="Times New Roman"/>
                <w:sz w:val="26"/>
                <w:szCs w:val="26"/>
              </w:rPr>
              <w:lastRenderedPageBreak/>
              <w:t>портфеля проектов, основанного на национальных и федеральных проектах Российской Федерации &lt;*&gt;</w:t>
            </w:r>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lastRenderedPageBreak/>
              <w:t>Ответственны</w:t>
            </w:r>
            <w:r w:rsidRPr="002479C2">
              <w:rPr>
                <w:rFonts w:ascii="Times New Roman" w:hAnsi="Times New Roman" w:cs="Times New Roman"/>
                <w:sz w:val="26"/>
                <w:szCs w:val="26"/>
              </w:rPr>
              <w:lastRenderedPageBreak/>
              <w:t>й исполнитель/соисполнитель</w:t>
            </w:r>
          </w:p>
        </w:tc>
        <w:tc>
          <w:tcPr>
            <w:tcW w:w="1276"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lastRenderedPageBreak/>
              <w:t>Контроль</w:t>
            </w:r>
            <w:r w:rsidRPr="002479C2">
              <w:rPr>
                <w:rFonts w:ascii="Times New Roman" w:hAnsi="Times New Roman" w:cs="Times New Roman"/>
                <w:sz w:val="26"/>
                <w:szCs w:val="26"/>
              </w:rPr>
              <w:lastRenderedPageBreak/>
              <w:t>ное событие (промежуточный результат)</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3</w:t>
            </w:r>
          </w:p>
        </w:tc>
        <w:tc>
          <w:tcPr>
            <w:tcW w:w="221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6</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1.</w:t>
            </w:r>
          </w:p>
        </w:tc>
        <w:tc>
          <w:tcPr>
            <w:tcW w:w="1418"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w:t>
            </w:r>
          </w:p>
        </w:tc>
        <w:tc>
          <w:tcPr>
            <w:tcW w:w="221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both"/>
              <w:rPr>
                <w:rFonts w:ascii="Times New Roman" w:hAnsi="Times New Roman" w:cs="Times New Roman"/>
                <w:sz w:val="26"/>
                <w:szCs w:val="26"/>
              </w:rPr>
            </w:pPr>
            <w:r w:rsidRPr="002479C2">
              <w:rPr>
                <w:rFonts w:ascii="Times New Roman" w:hAnsi="Times New Roman" w:cs="Times New Roman"/>
                <w:sz w:val="26"/>
                <w:szCs w:val="26"/>
              </w:rPr>
              <w:t>-</w:t>
            </w:r>
          </w:p>
        </w:tc>
      </w:tr>
    </w:tbl>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right"/>
        <w:outlineLvl w:val="1"/>
        <w:rPr>
          <w:rFonts w:ascii="Times New Roman" w:hAnsi="Times New Roman" w:cs="Times New Roman"/>
          <w:sz w:val="26"/>
          <w:szCs w:val="26"/>
        </w:rPr>
      </w:pPr>
      <w:r w:rsidRPr="002479C2">
        <w:rPr>
          <w:rFonts w:ascii="Times New Roman" w:hAnsi="Times New Roman" w:cs="Times New Roman"/>
          <w:sz w:val="26"/>
          <w:szCs w:val="26"/>
        </w:rPr>
        <w:t>Таблица 9</w:t>
      </w: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Предложения граждан по реализации национальных проектов</w:t>
      </w:r>
    </w:p>
    <w:p w:rsidR="00F20ECD" w:rsidRPr="002479C2" w:rsidRDefault="00F20ECD">
      <w:pPr>
        <w:pStyle w:val="ConsPlusNormal"/>
        <w:jc w:val="center"/>
        <w:rPr>
          <w:rFonts w:ascii="Times New Roman" w:hAnsi="Times New Roman" w:cs="Times New Roman"/>
          <w:b/>
          <w:bCs/>
          <w:sz w:val="26"/>
          <w:szCs w:val="26"/>
        </w:rPr>
      </w:pPr>
      <w:proofErr w:type="gramStart"/>
      <w:r w:rsidRPr="002479C2">
        <w:rPr>
          <w:rFonts w:ascii="Times New Roman" w:hAnsi="Times New Roman" w:cs="Times New Roman"/>
          <w:b/>
          <w:bCs/>
          <w:sz w:val="26"/>
          <w:szCs w:val="26"/>
        </w:rPr>
        <w:t>Российской Федерации в автономном округе, учтенные</w:t>
      </w:r>
      <w:proofErr w:type="gramEnd"/>
    </w:p>
    <w:p w:rsidR="00F20ECD" w:rsidRPr="002479C2" w:rsidRDefault="00F20ECD">
      <w:pPr>
        <w:pStyle w:val="ConsPlusNormal"/>
        <w:jc w:val="center"/>
        <w:rPr>
          <w:rFonts w:ascii="Times New Roman" w:hAnsi="Times New Roman" w:cs="Times New Roman"/>
          <w:b/>
          <w:bCs/>
          <w:sz w:val="26"/>
          <w:szCs w:val="26"/>
        </w:rPr>
      </w:pPr>
      <w:r w:rsidRPr="002479C2">
        <w:rPr>
          <w:rFonts w:ascii="Times New Roman" w:hAnsi="Times New Roman" w:cs="Times New Roman"/>
          <w:b/>
          <w:bCs/>
          <w:sz w:val="26"/>
          <w:szCs w:val="26"/>
        </w:rPr>
        <w:t>в муниципальной программе</w:t>
      </w:r>
    </w:p>
    <w:p w:rsidR="00F20ECD" w:rsidRPr="002479C2" w:rsidRDefault="00F20EC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567"/>
        <w:gridCol w:w="1417"/>
        <w:gridCol w:w="1842"/>
        <w:gridCol w:w="1701"/>
        <w:gridCol w:w="1701"/>
        <w:gridCol w:w="1644"/>
      </w:tblGrid>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 xml:space="preserve">N </w:t>
            </w:r>
            <w:proofErr w:type="spellStart"/>
            <w:proofErr w:type="gramStart"/>
            <w:r w:rsidRPr="002479C2">
              <w:rPr>
                <w:rFonts w:ascii="Times New Roman" w:hAnsi="Times New Roman" w:cs="Times New Roman"/>
                <w:sz w:val="26"/>
                <w:szCs w:val="26"/>
              </w:rPr>
              <w:t>п</w:t>
            </w:r>
            <w:proofErr w:type="spellEnd"/>
            <w:proofErr w:type="gramEnd"/>
            <w:r w:rsidRPr="002479C2">
              <w:rPr>
                <w:rFonts w:ascii="Times New Roman" w:hAnsi="Times New Roman" w:cs="Times New Roman"/>
                <w:sz w:val="26"/>
                <w:szCs w:val="26"/>
              </w:rPr>
              <w:t>/</w:t>
            </w:r>
            <w:proofErr w:type="spellStart"/>
            <w:r w:rsidRPr="002479C2">
              <w:rPr>
                <w:rFonts w:ascii="Times New Roman" w:hAnsi="Times New Roman" w:cs="Times New Roman"/>
                <w:sz w:val="26"/>
                <w:szCs w:val="26"/>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Предложение</w:t>
            </w:r>
          </w:p>
        </w:tc>
        <w:tc>
          <w:tcPr>
            <w:tcW w:w="184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 xml:space="preserve">Номер, наименование мероприятия </w:t>
            </w:r>
            <w:hyperlink w:anchor="Par211" w:history="1">
              <w:r w:rsidRPr="002479C2">
                <w:rPr>
                  <w:rFonts w:ascii="Times New Roman" w:hAnsi="Times New Roman" w:cs="Times New Roman"/>
                  <w:color w:val="0000FF"/>
                  <w:sz w:val="26"/>
                  <w:szCs w:val="26"/>
                </w:rPr>
                <w:t>(таблица 2)</w:t>
              </w:r>
            </w:hyperlink>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 xml:space="preserve">Наименование целевого показателя </w:t>
            </w:r>
            <w:hyperlink w:anchor="Par156" w:history="1">
              <w:r w:rsidRPr="002479C2">
                <w:rPr>
                  <w:rFonts w:ascii="Times New Roman" w:hAnsi="Times New Roman" w:cs="Times New Roman"/>
                  <w:color w:val="0000FF"/>
                  <w:sz w:val="26"/>
                  <w:szCs w:val="26"/>
                </w:rPr>
                <w:t>(таблица 1)</w:t>
              </w:r>
            </w:hyperlink>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Описание механизма реализации предложения</w:t>
            </w:r>
          </w:p>
        </w:tc>
        <w:tc>
          <w:tcPr>
            <w:tcW w:w="164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Ответственный исполнитель</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2</w:t>
            </w:r>
          </w:p>
        </w:tc>
        <w:tc>
          <w:tcPr>
            <w:tcW w:w="184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5</w:t>
            </w:r>
          </w:p>
        </w:tc>
        <w:tc>
          <w:tcPr>
            <w:tcW w:w="164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6</w:t>
            </w:r>
          </w:p>
        </w:tc>
      </w:tr>
      <w:tr w:rsidR="00F20ECD" w:rsidRPr="002479C2">
        <w:tc>
          <w:tcPr>
            <w:tcW w:w="56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w:t>
            </w:r>
          </w:p>
        </w:tc>
        <w:tc>
          <w:tcPr>
            <w:tcW w:w="1842"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w:t>
            </w:r>
          </w:p>
        </w:tc>
        <w:tc>
          <w:tcPr>
            <w:tcW w:w="1644" w:type="dxa"/>
            <w:tcBorders>
              <w:top w:val="single" w:sz="4" w:space="0" w:color="auto"/>
              <w:left w:val="single" w:sz="4" w:space="0" w:color="auto"/>
              <w:bottom w:val="single" w:sz="4" w:space="0" w:color="auto"/>
              <w:right w:val="single" w:sz="4" w:space="0" w:color="auto"/>
            </w:tcBorders>
          </w:tcPr>
          <w:p w:rsidR="00F20ECD" w:rsidRPr="002479C2" w:rsidRDefault="00F20ECD">
            <w:pPr>
              <w:pStyle w:val="ConsPlusNormal"/>
              <w:jc w:val="center"/>
              <w:rPr>
                <w:rFonts w:ascii="Times New Roman" w:hAnsi="Times New Roman" w:cs="Times New Roman"/>
                <w:sz w:val="26"/>
                <w:szCs w:val="26"/>
              </w:rPr>
            </w:pPr>
            <w:r w:rsidRPr="002479C2">
              <w:rPr>
                <w:rFonts w:ascii="Times New Roman" w:hAnsi="Times New Roman" w:cs="Times New Roman"/>
                <w:sz w:val="26"/>
                <w:szCs w:val="26"/>
              </w:rPr>
              <w:t>-</w:t>
            </w:r>
          </w:p>
        </w:tc>
      </w:tr>
    </w:tbl>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jc w:val="both"/>
        <w:rPr>
          <w:rFonts w:ascii="Times New Roman" w:hAnsi="Times New Roman" w:cs="Times New Roman"/>
          <w:sz w:val="26"/>
          <w:szCs w:val="26"/>
        </w:rPr>
      </w:pPr>
    </w:p>
    <w:p w:rsidR="00F20ECD" w:rsidRPr="002479C2" w:rsidRDefault="00F20ECD">
      <w:pPr>
        <w:pStyle w:val="ConsPlusNormal"/>
        <w:pBdr>
          <w:top w:val="single" w:sz="6" w:space="0" w:color="auto"/>
        </w:pBdr>
        <w:spacing w:before="100" w:after="100"/>
        <w:jc w:val="both"/>
        <w:rPr>
          <w:rFonts w:ascii="Times New Roman" w:hAnsi="Times New Roman" w:cs="Times New Roman"/>
          <w:sz w:val="2"/>
          <w:szCs w:val="2"/>
        </w:rPr>
      </w:pPr>
    </w:p>
    <w:sectPr w:rsidR="00F20ECD" w:rsidRPr="002479C2">
      <w:pgSz w:w="11906"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5C3" w:rsidRDefault="003475C3" w:rsidP="003475C3">
      <w:pPr>
        <w:spacing w:after="0" w:line="240" w:lineRule="auto"/>
      </w:pPr>
      <w:r>
        <w:separator/>
      </w:r>
    </w:p>
  </w:endnote>
  <w:endnote w:type="continuationSeparator" w:id="0">
    <w:p w:rsidR="003475C3" w:rsidRDefault="003475C3" w:rsidP="0034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5C3" w:rsidRDefault="003475C3" w:rsidP="003475C3">
      <w:pPr>
        <w:spacing w:after="0" w:line="240" w:lineRule="auto"/>
      </w:pPr>
      <w:r>
        <w:separator/>
      </w:r>
    </w:p>
  </w:footnote>
  <w:footnote w:type="continuationSeparator" w:id="0">
    <w:p w:rsidR="003475C3" w:rsidRDefault="003475C3" w:rsidP="003475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5C6"/>
    <w:rsid w:val="00241B4F"/>
    <w:rsid w:val="002479C2"/>
    <w:rsid w:val="003475C3"/>
    <w:rsid w:val="003D15C6"/>
    <w:rsid w:val="00DA3490"/>
    <w:rsid w:val="00F20E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3475C3"/>
    <w:pPr>
      <w:tabs>
        <w:tab w:val="center" w:pos="4677"/>
        <w:tab w:val="right" w:pos="9355"/>
      </w:tabs>
    </w:pPr>
  </w:style>
  <w:style w:type="character" w:customStyle="1" w:styleId="a4">
    <w:name w:val="Верхний колонтитул Знак"/>
    <w:basedOn w:val="a0"/>
    <w:link w:val="a3"/>
    <w:uiPriority w:val="99"/>
    <w:semiHidden/>
    <w:rsid w:val="003475C3"/>
    <w:rPr>
      <w:sz w:val="22"/>
      <w:szCs w:val="22"/>
    </w:rPr>
  </w:style>
  <w:style w:type="paragraph" w:styleId="a5">
    <w:name w:val="footer"/>
    <w:basedOn w:val="a"/>
    <w:link w:val="a6"/>
    <w:uiPriority w:val="99"/>
    <w:semiHidden/>
    <w:unhideWhenUsed/>
    <w:rsid w:val="003475C3"/>
    <w:pPr>
      <w:tabs>
        <w:tab w:val="center" w:pos="4677"/>
        <w:tab w:val="right" w:pos="9355"/>
      </w:tabs>
    </w:pPr>
  </w:style>
  <w:style w:type="character" w:customStyle="1" w:styleId="a6">
    <w:name w:val="Нижний колонтитул Знак"/>
    <w:basedOn w:val="a0"/>
    <w:link w:val="a5"/>
    <w:uiPriority w:val="99"/>
    <w:semiHidden/>
    <w:rsid w:val="003475C3"/>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A9692CE7BB4025E8A401C049F8675AA461C27999C1CE7BB525A69F7375739831A893EC6736E8708FA7287673BFDEDE0B4DB8144BADE236eAo7J" TargetMode="External"/><Relationship Id="rId13" Type="http://schemas.openxmlformats.org/officeDocument/2006/relationships/hyperlink" Target="consultantplus://offline/ref=A0A9692CE7BB4025E8A41FCD5F943055A16F947C9EC2C32BEC70A0C82C2575CD71E895B92472E6748EAC7C2730E1878C4F06B41755B1E334B9A8B064e9oBJ" TargetMode="External"/><Relationship Id="rId18" Type="http://schemas.openxmlformats.org/officeDocument/2006/relationships/hyperlink" Target="consultantplus://offline/ref=A0A9692CE7BB4025E8A41FCD5F943055A16F947C9EC2C32BEC70A0C82C2575CD71E895B92472E6748EAC7C2730E1878C4F06B41755B1E334B9A8B064e9oBJ" TargetMode="External"/><Relationship Id="rId26" Type="http://schemas.openxmlformats.org/officeDocument/2006/relationships/hyperlink" Target="consultantplus://offline/ref=A0A9692CE7BB4025E8A41FCD5F943055A16F947C9EC2C32BEC70A0C82C2575CD71E895B92472E6748EAC7C2730E1878C4F06B41755B1E334B9A8B064e9oBJ" TargetMode="External"/><Relationship Id="rId3" Type="http://schemas.openxmlformats.org/officeDocument/2006/relationships/webSettings" Target="webSettings.xml"/><Relationship Id="rId21" Type="http://schemas.openxmlformats.org/officeDocument/2006/relationships/hyperlink" Target="consultantplus://offline/ref=A0A9692CE7BB4025E8A41FCD5F943055A16F947C9EC2C32BEC70A0C82C2575CD71E895B92472E6748EAC7C2533E1878C4F06B41755B1E334B9A8B064e9oBJ" TargetMode="External"/><Relationship Id="rId7" Type="http://schemas.openxmlformats.org/officeDocument/2006/relationships/hyperlink" Target="consultantplus://offline/ref=A0A9692CE7BB4025E8A41FCD5F943055A16F947C9EC2C32BEC70A0C82C2575CD71E895B92472E6748EAC7C2732E1878C4F06B41755B1E334B9A8B064e9oBJ" TargetMode="External"/><Relationship Id="rId12" Type="http://schemas.openxmlformats.org/officeDocument/2006/relationships/hyperlink" Target="consultantplus://offline/ref=A0A9692CE7BB4025E8A41FCD5F943055A16F947C9EC3C52FE972A0C82C2575CD71E895B92472E6748EAC7C2731E1878C4F06B41755B1E334B9A8B064e9oBJ" TargetMode="External"/><Relationship Id="rId17" Type="http://schemas.openxmlformats.org/officeDocument/2006/relationships/hyperlink" Target="consultantplus://offline/ref=A0A9692CE7BB4025E8A41FCD5F943055A16F947C9EC2C32BEC70A0C82C2575CD71E895B92472E6748EAC7C2730E1878C4F06B41755B1E334B9A8B064e9oBJ" TargetMode="External"/><Relationship Id="rId25" Type="http://schemas.openxmlformats.org/officeDocument/2006/relationships/hyperlink" Target="consultantplus://offline/ref=A0A9692CE7BB4025E8A41FCD5F943055A16F947C9EC2C32BEC70A0C82C2575CD71E895B92472E6748EAC7C2430E1878C4F06B41755B1E334B9A8B064e9oBJ" TargetMode="External"/><Relationship Id="rId2" Type="http://schemas.openxmlformats.org/officeDocument/2006/relationships/settings" Target="settings.xml"/><Relationship Id="rId16" Type="http://schemas.openxmlformats.org/officeDocument/2006/relationships/hyperlink" Target="consultantplus://offline/ref=A0A9692CE7BB4025E8A41FCD5F943055A16F947C9DCACC2FEE74A0C82C2575CD71E895B93672BE788DAC622637F4D1DD09e5o3J" TargetMode="External"/><Relationship Id="rId20" Type="http://schemas.openxmlformats.org/officeDocument/2006/relationships/hyperlink" Target="consultantplus://offline/ref=A0A9692CE7BB4025E8A41FCD5F943055A16F947C9EC2C32BEC70A0C82C2575CD71E895B92472E6748EAC7C2633E1878C4F06B41755B1E334B9A8B064e9oBJ" TargetMode="External"/><Relationship Id="rId1" Type="http://schemas.openxmlformats.org/officeDocument/2006/relationships/styles" Target="styles.xml"/><Relationship Id="rId6" Type="http://schemas.openxmlformats.org/officeDocument/2006/relationships/hyperlink" Target="consultantplus://offline/ref=7B923D2B4DBD736B2942E9E6610DFFC0C1139CAEB8F82E1AC364969CBCBB03FA44B8761DB4CD139DB67E6749D32C18EB503A09638DDC60E7D505A382dCoCJ" TargetMode="External"/><Relationship Id="rId11" Type="http://schemas.openxmlformats.org/officeDocument/2006/relationships/hyperlink" Target="consultantplus://offline/ref=A0A9692CE7BB4025E8A41FCD5F943055A16F947C9EC2C32BEC70A0C82C2575CD71E895B92472E6748EAC7C2730E1878C4F06B41755B1E334B9A8B064e9oBJ" TargetMode="External"/><Relationship Id="rId24" Type="http://schemas.openxmlformats.org/officeDocument/2006/relationships/hyperlink" Target="consultantplus://offline/ref=A0A9692CE7BB4025E8A41FCD5F943055A16F947C9EC2C32BEC70A0C82C2575CD71E895B92472E6748EAC7C2431E1878C4F06B41755B1E334B9A8B064e9oBJ" TargetMode="External"/><Relationship Id="rId5" Type="http://schemas.openxmlformats.org/officeDocument/2006/relationships/endnotes" Target="endnotes.xml"/><Relationship Id="rId15" Type="http://schemas.openxmlformats.org/officeDocument/2006/relationships/hyperlink" Target="consultantplus://offline/ref=A0A9692CE7BB4025E8A41FCD5F943055A16F947C9EC2C32BEC70A0C82C2575CD71E895B92472E6748EAC7C2730E1878C4F06B41755B1E334B9A8B064e9oBJ" TargetMode="External"/><Relationship Id="rId23" Type="http://schemas.openxmlformats.org/officeDocument/2006/relationships/hyperlink" Target="consultantplus://offline/ref=A0A9692CE7BB4025E8A41FCD5F943055A16F947C9EC2C32BEC70A0C82C2575CD71E895B92472E6748EAC7C2432E1878C4F06B41755B1E334B9A8B064e9oBJ" TargetMode="External"/><Relationship Id="rId28" Type="http://schemas.openxmlformats.org/officeDocument/2006/relationships/theme" Target="theme/theme1.xml"/><Relationship Id="rId10" Type="http://schemas.openxmlformats.org/officeDocument/2006/relationships/hyperlink" Target="consultantplus://offline/ref=A0A9692CE7BB4025E8A41FCD5F943055A16F947C9DCBC729EC72A0C82C2575CD71E895B93672BE788DAC622637F4D1DD09e5o3J" TargetMode="External"/><Relationship Id="rId19" Type="http://schemas.openxmlformats.org/officeDocument/2006/relationships/hyperlink" Target="consultantplus://offline/ref=A0A9692CE7BB4025E8A41FCD5F943055A16F947C9EC2C32BEC70A0C82C2575CD71E895B92472E6748EAC7C273EE1878C4F06B41755B1E334B9A8B064e9oBJ" TargetMode="External"/><Relationship Id="rId4" Type="http://schemas.openxmlformats.org/officeDocument/2006/relationships/footnotes" Target="footnotes.xml"/><Relationship Id="rId9" Type="http://schemas.openxmlformats.org/officeDocument/2006/relationships/hyperlink" Target="consultantplus://offline/ref=A0A9692CE7BB4025E8A401C049F8675AA462CF739AC3CE7BB525A69F7375739831A893EC6735E97D8FA7287673BFDEDE0B4DB8144BADE236eAo7J" TargetMode="External"/><Relationship Id="rId14" Type="http://schemas.openxmlformats.org/officeDocument/2006/relationships/hyperlink" Target="consultantplus://offline/ref=A0A9692CE7BB4025E8A401C049F8675AA461C27999C1CE7BB525A69F7375739823A8CBE06436F5748EB27E2735eEoAJ" TargetMode="External"/><Relationship Id="rId22" Type="http://schemas.openxmlformats.org/officeDocument/2006/relationships/hyperlink" Target="consultantplus://offline/ref=A0A9692CE7BB4025E8A41FCD5F943055A16F947C9EC2C32BEC70A0C82C2575CD71E895B92472E6748EAC7C2433E1878C4F06B41755B1E334B9A8B064e9oB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3215</Words>
  <Characters>23155</Characters>
  <Application>Microsoft Office Word</Application>
  <DocSecurity>6</DocSecurity>
  <Lines>192</Lines>
  <Paragraphs>52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Покачи от 30.09.2019 N 865(ред. от 18.08.2020)"Об утверждении муниципальной программы "Поддержка ведения садоводства и огородничества на территории города Покачи на 2019 - 2025 годы"</vt:lpstr>
    </vt:vector>
  </TitlesOfParts>
  <Company>КонсультантПлюс Версия 4020.00.33</Company>
  <LinksUpToDate>false</LinksUpToDate>
  <CharactersWithSpaces>26318</CharactersWithSpaces>
  <SharedDoc>false</SharedDoc>
  <HLinks>
    <vt:vector size="162" baseType="variant">
      <vt:variant>
        <vt:i4>6684727</vt:i4>
      </vt:variant>
      <vt:variant>
        <vt:i4>78</vt:i4>
      </vt:variant>
      <vt:variant>
        <vt:i4>0</vt:i4>
      </vt:variant>
      <vt:variant>
        <vt:i4>5</vt:i4>
      </vt:variant>
      <vt:variant>
        <vt:lpwstr/>
      </vt:variant>
      <vt:variant>
        <vt:lpwstr>Par156</vt:lpwstr>
      </vt:variant>
      <vt:variant>
        <vt:i4>6422579</vt:i4>
      </vt:variant>
      <vt:variant>
        <vt:i4>75</vt:i4>
      </vt:variant>
      <vt:variant>
        <vt:i4>0</vt:i4>
      </vt:variant>
      <vt:variant>
        <vt:i4>5</vt:i4>
      </vt:variant>
      <vt:variant>
        <vt:lpwstr/>
      </vt:variant>
      <vt:variant>
        <vt:lpwstr>Par211</vt:lpwstr>
      </vt:variant>
      <vt:variant>
        <vt:i4>6422579</vt:i4>
      </vt:variant>
      <vt:variant>
        <vt:i4>72</vt:i4>
      </vt:variant>
      <vt:variant>
        <vt:i4>0</vt:i4>
      </vt:variant>
      <vt:variant>
        <vt:i4>5</vt:i4>
      </vt:variant>
      <vt:variant>
        <vt:lpwstr/>
      </vt:variant>
      <vt:variant>
        <vt:lpwstr>Par211</vt:lpwstr>
      </vt:variant>
      <vt:variant>
        <vt:i4>8257641</vt:i4>
      </vt:variant>
      <vt:variant>
        <vt:i4>69</vt:i4>
      </vt:variant>
      <vt:variant>
        <vt:i4>0</vt:i4>
      </vt:variant>
      <vt:variant>
        <vt:i4>5</vt:i4>
      </vt:variant>
      <vt:variant>
        <vt:lpwstr>consultantplus://offline/ref=A0A9692CE7BB4025E8A41FCD5F943055A16F947C9EC2C32BEC70A0C82C2575CD71E895B92472E6748EAC7C2730E1878C4F06B41755B1E334B9A8B064e9oBJ</vt:lpwstr>
      </vt:variant>
      <vt:variant>
        <vt:lpwstr/>
      </vt:variant>
      <vt:variant>
        <vt:i4>8257642</vt:i4>
      </vt:variant>
      <vt:variant>
        <vt:i4>66</vt:i4>
      </vt:variant>
      <vt:variant>
        <vt:i4>0</vt:i4>
      </vt:variant>
      <vt:variant>
        <vt:i4>5</vt:i4>
      </vt:variant>
      <vt:variant>
        <vt:lpwstr>consultantplus://offline/ref=A0A9692CE7BB4025E8A41FCD5F943055A16F947C9EC2C32BEC70A0C82C2575CD71E895B92472E6748EAC7C2430E1878C4F06B41755B1E334B9A8B064e9oBJ</vt:lpwstr>
      </vt:variant>
      <vt:variant>
        <vt:lpwstr/>
      </vt:variant>
      <vt:variant>
        <vt:i4>8257643</vt:i4>
      </vt:variant>
      <vt:variant>
        <vt:i4>63</vt:i4>
      </vt:variant>
      <vt:variant>
        <vt:i4>0</vt:i4>
      </vt:variant>
      <vt:variant>
        <vt:i4>5</vt:i4>
      </vt:variant>
      <vt:variant>
        <vt:lpwstr>consultantplus://offline/ref=A0A9692CE7BB4025E8A41FCD5F943055A16F947C9EC2C32BEC70A0C82C2575CD71E895B92472E6748EAC7C2431E1878C4F06B41755B1E334B9A8B064e9oBJ</vt:lpwstr>
      </vt:variant>
      <vt:variant>
        <vt:lpwstr/>
      </vt:variant>
      <vt:variant>
        <vt:i4>8257640</vt:i4>
      </vt:variant>
      <vt:variant>
        <vt:i4>60</vt:i4>
      </vt:variant>
      <vt:variant>
        <vt:i4>0</vt:i4>
      </vt:variant>
      <vt:variant>
        <vt:i4>5</vt:i4>
      </vt:variant>
      <vt:variant>
        <vt:lpwstr>consultantplus://offline/ref=A0A9692CE7BB4025E8A41FCD5F943055A16F947C9EC2C32BEC70A0C82C2575CD71E895B92472E6748EAC7C2432E1878C4F06B41755B1E334B9A8B064e9oBJ</vt:lpwstr>
      </vt:variant>
      <vt:variant>
        <vt:lpwstr/>
      </vt:variant>
      <vt:variant>
        <vt:i4>8257641</vt:i4>
      </vt:variant>
      <vt:variant>
        <vt:i4>57</vt:i4>
      </vt:variant>
      <vt:variant>
        <vt:i4>0</vt:i4>
      </vt:variant>
      <vt:variant>
        <vt:i4>5</vt:i4>
      </vt:variant>
      <vt:variant>
        <vt:lpwstr>consultantplus://offline/ref=A0A9692CE7BB4025E8A41FCD5F943055A16F947C9EC2C32BEC70A0C82C2575CD71E895B92472E6748EAC7C2433E1878C4F06B41755B1E334B9A8B064e9oBJ</vt:lpwstr>
      </vt:variant>
      <vt:variant>
        <vt:lpwstr/>
      </vt:variant>
      <vt:variant>
        <vt:i4>6422579</vt:i4>
      </vt:variant>
      <vt:variant>
        <vt:i4>54</vt:i4>
      </vt:variant>
      <vt:variant>
        <vt:i4>0</vt:i4>
      </vt:variant>
      <vt:variant>
        <vt:i4>5</vt:i4>
      </vt:variant>
      <vt:variant>
        <vt:lpwstr/>
      </vt:variant>
      <vt:variant>
        <vt:lpwstr>Par211</vt:lpwstr>
      </vt:variant>
      <vt:variant>
        <vt:i4>8257640</vt:i4>
      </vt:variant>
      <vt:variant>
        <vt:i4>51</vt:i4>
      </vt:variant>
      <vt:variant>
        <vt:i4>0</vt:i4>
      </vt:variant>
      <vt:variant>
        <vt:i4>5</vt:i4>
      </vt:variant>
      <vt:variant>
        <vt:lpwstr>consultantplus://offline/ref=A0A9692CE7BB4025E8A41FCD5F943055A16F947C9EC2C32BEC70A0C82C2575CD71E895B92472E6748EAC7C2533E1878C4F06B41755B1E334B9A8B064e9oBJ</vt:lpwstr>
      </vt:variant>
      <vt:variant>
        <vt:lpwstr/>
      </vt:variant>
      <vt:variant>
        <vt:i4>8257643</vt:i4>
      </vt:variant>
      <vt:variant>
        <vt:i4>48</vt:i4>
      </vt:variant>
      <vt:variant>
        <vt:i4>0</vt:i4>
      </vt:variant>
      <vt:variant>
        <vt:i4>5</vt:i4>
      </vt:variant>
      <vt:variant>
        <vt:lpwstr>consultantplus://offline/ref=A0A9692CE7BB4025E8A41FCD5F943055A16F947C9EC2C32BEC70A0C82C2575CD71E895B92472E6748EAC7C2633E1878C4F06B41755B1E334B9A8B064e9oBJ</vt:lpwstr>
      </vt:variant>
      <vt:variant>
        <vt:lpwstr/>
      </vt:variant>
      <vt:variant>
        <vt:i4>8257596</vt:i4>
      </vt:variant>
      <vt:variant>
        <vt:i4>45</vt:i4>
      </vt:variant>
      <vt:variant>
        <vt:i4>0</vt:i4>
      </vt:variant>
      <vt:variant>
        <vt:i4>5</vt:i4>
      </vt:variant>
      <vt:variant>
        <vt:lpwstr>consultantplus://offline/ref=A0A9692CE7BB4025E8A41FCD5F943055A16F947C9EC2C32BEC70A0C82C2575CD71E895B92472E6748EAC7C273EE1878C4F06B41755B1E334B9A8B064e9oBJ</vt:lpwstr>
      </vt:variant>
      <vt:variant>
        <vt:lpwstr/>
      </vt:variant>
      <vt:variant>
        <vt:i4>8257641</vt:i4>
      </vt:variant>
      <vt:variant>
        <vt:i4>42</vt:i4>
      </vt:variant>
      <vt:variant>
        <vt:i4>0</vt:i4>
      </vt:variant>
      <vt:variant>
        <vt:i4>5</vt:i4>
      </vt:variant>
      <vt:variant>
        <vt:lpwstr>consultantplus://offline/ref=A0A9692CE7BB4025E8A41FCD5F943055A16F947C9EC2C32BEC70A0C82C2575CD71E895B92472E6748EAC7C2730E1878C4F06B41755B1E334B9A8B064e9oBJ</vt:lpwstr>
      </vt:variant>
      <vt:variant>
        <vt:lpwstr/>
      </vt:variant>
      <vt:variant>
        <vt:i4>8257641</vt:i4>
      </vt:variant>
      <vt:variant>
        <vt:i4>39</vt:i4>
      </vt:variant>
      <vt:variant>
        <vt:i4>0</vt:i4>
      </vt:variant>
      <vt:variant>
        <vt:i4>5</vt:i4>
      </vt:variant>
      <vt:variant>
        <vt:lpwstr>consultantplus://offline/ref=A0A9692CE7BB4025E8A41FCD5F943055A16F947C9EC2C32BEC70A0C82C2575CD71E895B92472E6748EAC7C2730E1878C4F06B41755B1E334B9A8B064e9oBJ</vt:lpwstr>
      </vt:variant>
      <vt:variant>
        <vt:lpwstr/>
      </vt:variant>
      <vt:variant>
        <vt:i4>4915283</vt:i4>
      </vt:variant>
      <vt:variant>
        <vt:i4>36</vt:i4>
      </vt:variant>
      <vt:variant>
        <vt:i4>0</vt:i4>
      </vt:variant>
      <vt:variant>
        <vt:i4>5</vt:i4>
      </vt:variant>
      <vt:variant>
        <vt:lpwstr>consultantplus://offline/ref=A0A9692CE7BB4025E8A41FCD5F943055A16F947C9DCACC2FEE74A0C82C2575CD71E895B93672BE788DAC622637F4D1DD09e5o3J</vt:lpwstr>
      </vt:variant>
      <vt:variant>
        <vt:lpwstr/>
      </vt:variant>
      <vt:variant>
        <vt:i4>8257641</vt:i4>
      </vt:variant>
      <vt:variant>
        <vt:i4>33</vt:i4>
      </vt:variant>
      <vt:variant>
        <vt:i4>0</vt:i4>
      </vt:variant>
      <vt:variant>
        <vt:i4>5</vt:i4>
      </vt:variant>
      <vt:variant>
        <vt:lpwstr>consultantplus://offline/ref=A0A9692CE7BB4025E8A41FCD5F943055A16F947C9EC2C32BEC70A0C82C2575CD71E895B92472E6748EAC7C2730E1878C4F06B41755B1E334B9A8B064e9oBJ</vt:lpwstr>
      </vt:variant>
      <vt:variant>
        <vt:lpwstr/>
      </vt:variant>
      <vt:variant>
        <vt:i4>4259850</vt:i4>
      </vt:variant>
      <vt:variant>
        <vt:i4>30</vt:i4>
      </vt:variant>
      <vt:variant>
        <vt:i4>0</vt:i4>
      </vt:variant>
      <vt:variant>
        <vt:i4>5</vt:i4>
      </vt:variant>
      <vt:variant>
        <vt:lpwstr>consultantplus://offline/ref=A0A9692CE7BB4025E8A401C049F8675AA461C27999C1CE7BB525A69F7375739823A8CBE06436F5748EB27E2735eEoAJ</vt:lpwstr>
      </vt:variant>
      <vt:variant>
        <vt:lpwstr/>
      </vt:variant>
      <vt:variant>
        <vt:i4>8257641</vt:i4>
      </vt:variant>
      <vt:variant>
        <vt:i4>27</vt:i4>
      </vt:variant>
      <vt:variant>
        <vt:i4>0</vt:i4>
      </vt:variant>
      <vt:variant>
        <vt:i4>5</vt:i4>
      </vt:variant>
      <vt:variant>
        <vt:lpwstr>consultantplus://offline/ref=A0A9692CE7BB4025E8A41FCD5F943055A16F947C9EC2C32BEC70A0C82C2575CD71E895B92472E6748EAC7C2730E1878C4F06B41755B1E334B9A8B064e9oBJ</vt:lpwstr>
      </vt:variant>
      <vt:variant>
        <vt:lpwstr/>
      </vt:variant>
      <vt:variant>
        <vt:i4>8257587</vt:i4>
      </vt:variant>
      <vt:variant>
        <vt:i4>24</vt:i4>
      </vt:variant>
      <vt:variant>
        <vt:i4>0</vt:i4>
      </vt:variant>
      <vt:variant>
        <vt:i4>5</vt:i4>
      </vt:variant>
      <vt:variant>
        <vt:lpwstr>consultantplus://offline/ref=A0A9692CE7BB4025E8A41FCD5F943055A16F947C9EC3C52FE972A0C82C2575CD71E895B92472E6748EAC7C2731E1878C4F06B41755B1E334B9A8B064e9oBJ</vt:lpwstr>
      </vt:variant>
      <vt:variant>
        <vt:lpwstr/>
      </vt:variant>
      <vt:variant>
        <vt:i4>8257641</vt:i4>
      </vt:variant>
      <vt:variant>
        <vt:i4>21</vt:i4>
      </vt:variant>
      <vt:variant>
        <vt:i4>0</vt:i4>
      </vt:variant>
      <vt:variant>
        <vt:i4>5</vt:i4>
      </vt:variant>
      <vt:variant>
        <vt:lpwstr>consultantplus://offline/ref=A0A9692CE7BB4025E8A41FCD5F943055A16F947C9EC2C32BEC70A0C82C2575CD71E895B92472E6748EAC7C2730E1878C4F06B41755B1E334B9A8B064e9oBJ</vt:lpwstr>
      </vt:variant>
      <vt:variant>
        <vt:lpwstr/>
      </vt:variant>
      <vt:variant>
        <vt:i4>5373954</vt:i4>
      </vt:variant>
      <vt:variant>
        <vt:i4>18</vt:i4>
      </vt:variant>
      <vt:variant>
        <vt:i4>0</vt:i4>
      </vt:variant>
      <vt:variant>
        <vt:i4>5</vt:i4>
      </vt:variant>
      <vt:variant>
        <vt:lpwstr/>
      </vt:variant>
      <vt:variant>
        <vt:lpwstr>Par35</vt:lpwstr>
      </vt:variant>
      <vt:variant>
        <vt:i4>4915291</vt:i4>
      </vt:variant>
      <vt:variant>
        <vt:i4>15</vt:i4>
      </vt:variant>
      <vt:variant>
        <vt:i4>0</vt:i4>
      </vt:variant>
      <vt:variant>
        <vt:i4>5</vt:i4>
      </vt:variant>
      <vt:variant>
        <vt:lpwstr>consultantplus://offline/ref=A0A9692CE7BB4025E8A41FCD5F943055A16F947C9DCBC729EC72A0C82C2575CD71E895B93672BE788DAC622637F4D1DD09e5o3J</vt:lpwstr>
      </vt:variant>
      <vt:variant>
        <vt:lpwstr/>
      </vt:variant>
      <vt:variant>
        <vt:i4>2621489</vt:i4>
      </vt:variant>
      <vt:variant>
        <vt:i4>12</vt:i4>
      </vt:variant>
      <vt:variant>
        <vt:i4>0</vt:i4>
      </vt:variant>
      <vt:variant>
        <vt:i4>5</vt:i4>
      </vt:variant>
      <vt:variant>
        <vt:lpwstr>consultantplus://offline/ref=A0A9692CE7BB4025E8A401C049F8675AA462CF739AC3CE7BB525A69F7375739831A893EC6735E97D8FA7287673BFDEDE0B4DB8144BADE236eAo7J</vt:lpwstr>
      </vt:variant>
      <vt:variant>
        <vt:lpwstr/>
      </vt:variant>
      <vt:variant>
        <vt:i4>2621536</vt:i4>
      </vt:variant>
      <vt:variant>
        <vt:i4>9</vt:i4>
      </vt:variant>
      <vt:variant>
        <vt:i4>0</vt:i4>
      </vt:variant>
      <vt:variant>
        <vt:i4>5</vt:i4>
      </vt:variant>
      <vt:variant>
        <vt:lpwstr>consultantplus://offline/ref=A0A9692CE7BB4025E8A401C049F8675AA461C27999C1CE7BB525A69F7375739831A893EC6736E8708FA7287673BFDEDE0B4DB8144BADE236eAo7J</vt:lpwstr>
      </vt:variant>
      <vt:variant>
        <vt:lpwstr/>
      </vt:variant>
      <vt:variant>
        <vt:i4>8257643</vt:i4>
      </vt:variant>
      <vt:variant>
        <vt:i4>6</vt:i4>
      </vt:variant>
      <vt:variant>
        <vt:i4>0</vt:i4>
      </vt:variant>
      <vt:variant>
        <vt:i4>5</vt:i4>
      </vt:variant>
      <vt:variant>
        <vt:lpwstr>consultantplus://offline/ref=A0A9692CE7BB4025E8A41FCD5F943055A16F947C9EC2C32BEC70A0C82C2575CD71E895B92472E6748EAC7C2732E1878C4F06B41755B1E334B9A8B064e9oBJ</vt:lpwstr>
      </vt:variant>
      <vt:variant>
        <vt:lpwstr/>
      </vt:variant>
      <vt:variant>
        <vt:i4>7864372</vt:i4>
      </vt:variant>
      <vt:variant>
        <vt:i4>3</vt:i4>
      </vt:variant>
      <vt:variant>
        <vt:i4>0</vt:i4>
      </vt:variant>
      <vt:variant>
        <vt:i4>5</vt:i4>
      </vt:variant>
      <vt:variant>
        <vt:lpwstr>consultantplus://offline/ref=7B923D2B4DBD736B2942E9E6610DFFC0C1139CAEB8F82E1AC364969CBCBB03FA44B8761DB4CD139DB67E6749D32C18EB503A09638DDC60E7D505A382dCoCJ</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Покачи от 30.09.2019 N 865(ред. от 18.08.2020)"Об утверждении муниципальной программы "Поддержка ведения садоводства и огородничества на территории города Покачи на 2019 - 2025 годы"</dc:title>
  <dc:creator>KUMI-14</dc:creator>
  <cp:lastModifiedBy>KUMI-14</cp:lastModifiedBy>
  <cp:revision>2</cp:revision>
  <dcterms:created xsi:type="dcterms:W3CDTF">2020-11-03T06:53:00Z</dcterms:created>
  <dcterms:modified xsi:type="dcterms:W3CDTF">2020-11-03T06:53:00Z</dcterms:modified>
</cp:coreProperties>
</file>