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4E4B5E" w14:textId="77777777" w:rsidR="00C37A07" w:rsidRDefault="005A3424" w:rsidP="001D3B53">
      <w:pPr>
        <w:jc w:val="right"/>
        <w:rPr>
          <w:szCs w:val="28"/>
        </w:rPr>
      </w:pPr>
      <w:bookmarkStart w:id="0" w:name="_GoBack"/>
      <w:bookmarkEnd w:id="0"/>
      <w:r w:rsidRPr="00C65D2E">
        <w:rPr>
          <w:szCs w:val="28"/>
        </w:rPr>
        <w:t>Проект</w:t>
      </w:r>
      <w:r w:rsidR="00040DD8" w:rsidRPr="00C65D2E">
        <w:rPr>
          <w:szCs w:val="28"/>
        </w:rPr>
        <w:t xml:space="preserve"> постановления администрации города Покачи </w:t>
      </w:r>
    </w:p>
    <w:p w14:paraId="32189C36" w14:textId="26F6F14F" w:rsidR="005A3424" w:rsidRPr="00C65D2E" w:rsidRDefault="00C37A07" w:rsidP="001D3B53">
      <w:pPr>
        <w:jc w:val="right"/>
        <w:rPr>
          <w:szCs w:val="28"/>
        </w:rPr>
      </w:pPr>
      <w:r>
        <w:rPr>
          <w:szCs w:val="28"/>
        </w:rPr>
        <w:t>р</w:t>
      </w:r>
      <w:r w:rsidR="005A3424" w:rsidRPr="00C65D2E">
        <w:rPr>
          <w:szCs w:val="28"/>
        </w:rPr>
        <w:t>азработан</w:t>
      </w:r>
      <w:r>
        <w:rPr>
          <w:szCs w:val="28"/>
        </w:rPr>
        <w:t xml:space="preserve"> </w:t>
      </w:r>
      <w:r w:rsidR="005A3424" w:rsidRPr="00C65D2E">
        <w:rPr>
          <w:szCs w:val="28"/>
        </w:rPr>
        <w:t>отделом архитектуры и градостроительства</w:t>
      </w:r>
    </w:p>
    <w:p w14:paraId="752D7FA2" w14:textId="77777777" w:rsidR="005A3424" w:rsidRPr="00C65D2E" w:rsidRDefault="005A3424" w:rsidP="001D3B53">
      <w:pPr>
        <w:jc w:val="right"/>
        <w:rPr>
          <w:szCs w:val="28"/>
        </w:rPr>
      </w:pPr>
      <w:r w:rsidRPr="00C65D2E">
        <w:rPr>
          <w:szCs w:val="28"/>
        </w:rPr>
        <w:t>администрации города Покачи</w:t>
      </w:r>
    </w:p>
    <w:p w14:paraId="6D8656A5" w14:textId="77777777" w:rsidR="003B38D4" w:rsidRPr="00B81479" w:rsidRDefault="003B38D4" w:rsidP="005C489F">
      <w:pPr>
        <w:jc w:val="center"/>
        <w:rPr>
          <w:sz w:val="28"/>
          <w:szCs w:val="28"/>
        </w:rPr>
      </w:pPr>
    </w:p>
    <w:p w14:paraId="55B6EE41" w14:textId="77777777" w:rsidR="003B38D4" w:rsidRPr="00B81479" w:rsidRDefault="003B38D4" w:rsidP="00745598">
      <w:pPr>
        <w:jc w:val="center"/>
        <w:rPr>
          <w:sz w:val="28"/>
          <w:szCs w:val="28"/>
        </w:rPr>
      </w:pPr>
    </w:p>
    <w:p w14:paraId="65DF0642" w14:textId="77777777" w:rsidR="00F46ED3" w:rsidRPr="00B81479" w:rsidRDefault="00ED4599" w:rsidP="00745598">
      <w:pPr>
        <w:jc w:val="center"/>
        <w:rPr>
          <w:b/>
          <w:sz w:val="28"/>
          <w:szCs w:val="28"/>
        </w:rPr>
      </w:pPr>
      <w:r w:rsidRPr="00B81479">
        <w:rPr>
          <w:b/>
          <w:sz w:val="28"/>
          <w:szCs w:val="28"/>
        </w:rPr>
        <w:t>П</w:t>
      </w:r>
      <w:r w:rsidR="000770C8" w:rsidRPr="00B81479">
        <w:rPr>
          <w:b/>
          <w:sz w:val="28"/>
          <w:szCs w:val="28"/>
        </w:rPr>
        <w:t>ояснительная записка</w:t>
      </w:r>
      <w:r w:rsidR="00DB0A60" w:rsidRPr="00B81479">
        <w:rPr>
          <w:b/>
          <w:sz w:val="28"/>
          <w:szCs w:val="28"/>
        </w:rPr>
        <w:t xml:space="preserve"> </w:t>
      </w:r>
    </w:p>
    <w:p w14:paraId="37FFF93B" w14:textId="77777777" w:rsidR="007C54C6" w:rsidRPr="00B81479" w:rsidRDefault="001C510D" w:rsidP="00745598">
      <w:pPr>
        <w:jc w:val="center"/>
        <w:rPr>
          <w:b/>
          <w:sz w:val="28"/>
          <w:szCs w:val="28"/>
        </w:rPr>
      </w:pPr>
      <w:r w:rsidRPr="00B81479">
        <w:rPr>
          <w:b/>
          <w:sz w:val="28"/>
          <w:szCs w:val="28"/>
        </w:rPr>
        <w:t xml:space="preserve">к </w:t>
      </w:r>
      <w:r w:rsidR="005C489F" w:rsidRPr="00B81479">
        <w:rPr>
          <w:b/>
          <w:sz w:val="28"/>
          <w:szCs w:val="28"/>
        </w:rPr>
        <w:t xml:space="preserve">проекту </w:t>
      </w:r>
      <w:r w:rsidRPr="00B81479">
        <w:rPr>
          <w:b/>
          <w:sz w:val="28"/>
          <w:szCs w:val="28"/>
        </w:rPr>
        <w:t>постановления администрации города Покачи</w:t>
      </w:r>
      <w:r w:rsidR="00212942" w:rsidRPr="00B81479">
        <w:rPr>
          <w:b/>
          <w:sz w:val="28"/>
          <w:szCs w:val="28"/>
        </w:rPr>
        <w:t xml:space="preserve"> </w:t>
      </w:r>
    </w:p>
    <w:p w14:paraId="10D4AD7B" w14:textId="043F16B2" w:rsidR="00EF495B" w:rsidRPr="00EF495B" w:rsidRDefault="00FA4CE5" w:rsidP="00EF495B">
      <w:pPr>
        <w:widowControl w:val="0"/>
        <w:tabs>
          <w:tab w:val="left" w:pos="709"/>
          <w:tab w:val="left" w:pos="1134"/>
        </w:tabs>
        <w:autoSpaceDE w:val="0"/>
        <w:autoSpaceDN w:val="0"/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EF495B" w:rsidRPr="00EF495B">
        <w:rPr>
          <w:b/>
          <w:sz w:val="28"/>
          <w:szCs w:val="28"/>
        </w:rPr>
        <w:t>Об утверждении административного регламента предоставления муниципальной услуги «Согласование проведения переустройства и (или) перепланировки помещения в многоквартирном доме» на территории города Покачи»</w:t>
      </w:r>
    </w:p>
    <w:p w14:paraId="25F3C756" w14:textId="77777777" w:rsidR="00F74332" w:rsidRPr="0016597C" w:rsidRDefault="00F74332" w:rsidP="0016597C">
      <w:pPr>
        <w:widowControl w:val="0"/>
        <w:tabs>
          <w:tab w:val="left" w:pos="709"/>
          <w:tab w:val="left" w:pos="1134"/>
        </w:tabs>
        <w:autoSpaceDE w:val="0"/>
        <w:autoSpaceDN w:val="0"/>
        <w:ind w:right="-1"/>
        <w:jc w:val="center"/>
        <w:rPr>
          <w:b/>
          <w:sz w:val="28"/>
          <w:szCs w:val="28"/>
        </w:rPr>
      </w:pPr>
    </w:p>
    <w:p w14:paraId="560732FA" w14:textId="77777777" w:rsidR="00133ED3" w:rsidRPr="00D81B30" w:rsidRDefault="00B81479" w:rsidP="004D6F23">
      <w:pPr>
        <w:pStyle w:val="ConsPlusNonformat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81B30">
        <w:rPr>
          <w:rFonts w:ascii="Times New Roman" w:hAnsi="Times New Roman" w:cs="Times New Roman"/>
          <w:sz w:val="28"/>
          <w:szCs w:val="28"/>
        </w:rPr>
        <w:t>1.</w:t>
      </w:r>
      <w:r w:rsidRPr="00D81B30">
        <w:rPr>
          <w:rFonts w:ascii="Times New Roman" w:hAnsi="Times New Roman" w:cs="Times New Roman"/>
          <w:sz w:val="28"/>
          <w:szCs w:val="28"/>
        </w:rPr>
        <w:tab/>
      </w:r>
      <w:r w:rsidR="00133ED3" w:rsidRPr="00D81B30">
        <w:rPr>
          <w:rFonts w:ascii="Times New Roman" w:hAnsi="Times New Roman" w:cs="Times New Roman"/>
          <w:sz w:val="28"/>
          <w:szCs w:val="28"/>
        </w:rPr>
        <w:t>Полномочия по принятию муниципального правового акта установлены:</w:t>
      </w:r>
    </w:p>
    <w:p w14:paraId="2B14468D" w14:textId="138F16F1" w:rsidR="00D81B30" w:rsidRPr="00D81B30" w:rsidRDefault="00D81B30" w:rsidP="00D81B30">
      <w:pPr>
        <w:pStyle w:val="headertext"/>
        <w:tabs>
          <w:tab w:val="left" w:pos="709"/>
          <w:tab w:val="left" w:pos="1134"/>
        </w:tabs>
        <w:spacing w:before="0" w:beforeAutospacing="0" w:after="0" w:afterAutospacing="0"/>
        <w:ind w:firstLine="709"/>
        <w:jc w:val="both"/>
        <w:rPr>
          <w:i/>
          <w:sz w:val="28"/>
          <w:szCs w:val="28"/>
        </w:rPr>
      </w:pPr>
      <w:r w:rsidRPr="00D81B30">
        <w:rPr>
          <w:bCs/>
          <w:sz w:val="28"/>
          <w:szCs w:val="28"/>
        </w:rPr>
        <w:t>1)</w:t>
      </w:r>
      <w:r w:rsidRPr="00D81B30">
        <w:rPr>
          <w:bCs/>
          <w:sz w:val="28"/>
          <w:szCs w:val="28"/>
        </w:rPr>
        <w:tab/>
      </w:r>
      <w:r w:rsidR="00520E3E">
        <w:rPr>
          <w:sz w:val="28"/>
          <w:szCs w:val="28"/>
        </w:rPr>
        <w:t>пунктами 7, 9.1 части 1 статьи 14, г</w:t>
      </w:r>
      <w:r w:rsidR="005F3EBC">
        <w:rPr>
          <w:sz w:val="28"/>
          <w:szCs w:val="28"/>
        </w:rPr>
        <w:t>лавой 4</w:t>
      </w:r>
      <w:r w:rsidRPr="00D81B30">
        <w:rPr>
          <w:sz w:val="28"/>
          <w:szCs w:val="28"/>
        </w:rPr>
        <w:t xml:space="preserve"> Жилищн</w:t>
      </w:r>
      <w:r w:rsidR="00C0288C">
        <w:rPr>
          <w:sz w:val="28"/>
          <w:szCs w:val="28"/>
        </w:rPr>
        <w:t xml:space="preserve">ого </w:t>
      </w:r>
      <w:r w:rsidRPr="00D81B30">
        <w:rPr>
          <w:sz w:val="28"/>
          <w:szCs w:val="28"/>
        </w:rPr>
        <w:t>кодекс</w:t>
      </w:r>
      <w:r w:rsidR="00C0288C">
        <w:rPr>
          <w:sz w:val="28"/>
          <w:szCs w:val="28"/>
        </w:rPr>
        <w:t>а</w:t>
      </w:r>
      <w:r w:rsidRPr="00D81B30">
        <w:rPr>
          <w:sz w:val="28"/>
          <w:szCs w:val="28"/>
        </w:rPr>
        <w:t xml:space="preserve"> Российской Федерации</w:t>
      </w:r>
      <w:r>
        <w:rPr>
          <w:sz w:val="28"/>
          <w:szCs w:val="28"/>
        </w:rPr>
        <w:t>;</w:t>
      </w:r>
    </w:p>
    <w:p w14:paraId="0FF471E7" w14:textId="1C86AD16" w:rsidR="00D81B30" w:rsidRPr="00D81B30" w:rsidRDefault="00D81B30" w:rsidP="00D81B30">
      <w:pPr>
        <w:pStyle w:val="ConsPlusNonformat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81B30">
        <w:rPr>
          <w:rFonts w:ascii="Times New Roman" w:hAnsi="Times New Roman" w:cs="Times New Roman"/>
          <w:sz w:val="28"/>
          <w:szCs w:val="28"/>
        </w:rPr>
        <w:t>)</w:t>
      </w:r>
      <w:r w:rsidRPr="00D81B30">
        <w:rPr>
          <w:rFonts w:ascii="Times New Roman" w:hAnsi="Times New Roman" w:cs="Times New Roman"/>
          <w:sz w:val="28"/>
          <w:szCs w:val="28"/>
        </w:rPr>
        <w:tab/>
        <w:t>пунктом 1 части 1 статьи 6 Федерального закона от 27.07.2010 №210-ФЗ «Об организации предоставления государственных и муниципальных услуг»;</w:t>
      </w:r>
    </w:p>
    <w:p w14:paraId="1F0589C0" w14:textId="1DE7BC23" w:rsidR="00133ED3" w:rsidRPr="00D81B30" w:rsidRDefault="004D6F23" w:rsidP="004D6F23">
      <w:pPr>
        <w:pStyle w:val="ConsPlusNonformat"/>
        <w:tabs>
          <w:tab w:val="left" w:pos="709"/>
          <w:tab w:val="left" w:pos="1134"/>
        </w:tabs>
        <w:ind w:firstLine="709"/>
        <w:jc w:val="both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 w:rsidRPr="00D81B30">
        <w:rPr>
          <w:rFonts w:ascii="Times New Roman" w:hAnsi="Times New Roman" w:cs="Times New Roman"/>
          <w:sz w:val="28"/>
          <w:szCs w:val="28"/>
        </w:rPr>
        <w:t>4</w:t>
      </w:r>
      <w:r w:rsidR="00B81479" w:rsidRPr="00D81B30">
        <w:rPr>
          <w:rFonts w:ascii="Times New Roman" w:hAnsi="Times New Roman" w:cs="Times New Roman"/>
          <w:sz w:val="28"/>
          <w:szCs w:val="28"/>
        </w:rPr>
        <w:t>)</w:t>
      </w:r>
      <w:r w:rsidR="00B81479" w:rsidRPr="00D81B30">
        <w:rPr>
          <w:rFonts w:ascii="Times New Roman" w:hAnsi="Times New Roman" w:cs="Times New Roman"/>
          <w:sz w:val="28"/>
          <w:szCs w:val="28"/>
        </w:rPr>
        <w:tab/>
      </w:r>
      <w:r w:rsidR="005503C9" w:rsidRPr="00D81B30">
        <w:rPr>
          <w:rFonts w:ascii="Times New Roman" w:hAnsi="Times New Roman" w:cs="Times New Roman"/>
          <w:sz w:val="28"/>
          <w:szCs w:val="28"/>
        </w:rPr>
        <w:t xml:space="preserve">пунктом </w:t>
      </w:r>
      <w:r w:rsidR="00F35112" w:rsidRPr="00D81B30">
        <w:rPr>
          <w:rFonts w:ascii="Times New Roman" w:hAnsi="Times New Roman" w:cs="Times New Roman"/>
          <w:sz w:val="28"/>
          <w:szCs w:val="28"/>
        </w:rPr>
        <w:t>1</w:t>
      </w:r>
      <w:r w:rsidR="001A5F13" w:rsidRPr="00D81B30">
        <w:rPr>
          <w:rFonts w:ascii="Times New Roman" w:hAnsi="Times New Roman" w:cs="Times New Roman"/>
          <w:sz w:val="28"/>
          <w:szCs w:val="28"/>
        </w:rPr>
        <w:t xml:space="preserve"> </w:t>
      </w:r>
      <w:r w:rsidR="00F35112" w:rsidRPr="00D81B30">
        <w:rPr>
          <w:rFonts w:ascii="Times New Roman" w:hAnsi="Times New Roman" w:cs="Times New Roman"/>
          <w:sz w:val="28"/>
          <w:szCs w:val="28"/>
        </w:rPr>
        <w:t xml:space="preserve">части </w:t>
      </w:r>
      <w:r w:rsidR="006D2BE1" w:rsidRPr="00D81B30">
        <w:rPr>
          <w:rFonts w:ascii="Times New Roman" w:hAnsi="Times New Roman" w:cs="Times New Roman"/>
          <w:sz w:val="28"/>
          <w:szCs w:val="28"/>
        </w:rPr>
        <w:t>8</w:t>
      </w:r>
      <w:r w:rsidR="00133ED3" w:rsidRPr="00D81B30">
        <w:rPr>
          <w:rFonts w:ascii="Times New Roman" w:hAnsi="Times New Roman" w:cs="Times New Roman"/>
          <w:sz w:val="28"/>
          <w:szCs w:val="28"/>
        </w:rPr>
        <w:t xml:space="preserve"> статьи </w:t>
      </w:r>
      <w:r w:rsidR="006D2BE1" w:rsidRPr="00D81B30">
        <w:rPr>
          <w:rFonts w:ascii="Times New Roman" w:hAnsi="Times New Roman" w:cs="Times New Roman"/>
          <w:sz w:val="28"/>
          <w:szCs w:val="28"/>
        </w:rPr>
        <w:t xml:space="preserve">2 </w:t>
      </w:r>
      <w:r w:rsidR="00133ED3" w:rsidRPr="00D81B30">
        <w:rPr>
          <w:rFonts w:ascii="Times New Roman" w:hAnsi="Times New Roman" w:cs="Times New Roman"/>
          <w:sz w:val="28"/>
          <w:szCs w:val="28"/>
        </w:rPr>
        <w:t xml:space="preserve">Порядка разработки и утверждения административных регламентов предоставления муниципальных услуг, утверждённого постановлением администрации города Покачи </w:t>
      </w:r>
      <w:r w:rsidR="006D513E" w:rsidRPr="00CB08CB">
        <w:rPr>
          <w:rFonts w:ascii="Times New Roman" w:eastAsiaTheme="minorHAnsi" w:hAnsi="Times New Roman" w:cs="Times New Roman"/>
          <w:sz w:val="28"/>
          <w:szCs w:val="28"/>
          <w:lang w:eastAsia="en-US"/>
        </w:rPr>
        <w:t>от 31.05.2023 № 428.</w:t>
      </w:r>
    </w:p>
    <w:p w14:paraId="56DA8291" w14:textId="3A4484D7" w:rsidR="008069C1" w:rsidRDefault="00EE6039" w:rsidP="000A68BC">
      <w:pPr>
        <w:pStyle w:val="ConsPlusNonformat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Федеральным законом</w:t>
      </w:r>
      <w:r w:rsidR="00E966C7" w:rsidRPr="000A68BC">
        <w:rPr>
          <w:rFonts w:ascii="Times New Roman" w:hAnsi="Times New Roman" w:cs="Times New Roman"/>
          <w:sz w:val="28"/>
          <w:szCs w:val="28"/>
        </w:rPr>
        <w:t xml:space="preserve"> Российской Федерации от </w:t>
      </w:r>
      <w:r w:rsidRPr="00EE6039">
        <w:rPr>
          <w:rFonts w:ascii="Times New Roman" w:hAnsi="Times New Roman" w:cs="Times New Roman"/>
          <w:sz w:val="28"/>
          <w:szCs w:val="28"/>
        </w:rPr>
        <w:t>19.12.2023 №608</w:t>
      </w:r>
      <w:r w:rsidR="00E966C7" w:rsidRPr="000A68BC">
        <w:rPr>
          <w:rFonts w:ascii="Times New Roman" w:hAnsi="Times New Roman" w:cs="Times New Roman"/>
          <w:sz w:val="28"/>
          <w:szCs w:val="28"/>
        </w:rPr>
        <w:t xml:space="preserve"> </w:t>
      </w:r>
      <w:r w:rsidRPr="00EE6039">
        <w:rPr>
          <w:rFonts w:ascii="Times New Roman" w:hAnsi="Times New Roman" w:cs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внесении изменений в Жилищный кодекс Российской Федерации и федеральный закон «О</w:t>
      </w:r>
      <w:r w:rsidRPr="00EE6039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государст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венной регистрации недвижимости»</w:t>
      </w:r>
      <w:r>
        <w:rPr>
          <w:rFonts w:eastAsiaTheme="minorHAnsi"/>
          <w:lang w:eastAsia="en-US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Жилищный кодекс</w:t>
      </w:r>
      <w:r w:rsidR="00E966C7" w:rsidRPr="000A68BC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8069C1" w:rsidRPr="000A68BC">
        <w:rPr>
          <w:rFonts w:ascii="Times New Roman" w:hAnsi="Times New Roman" w:cs="Times New Roman"/>
          <w:sz w:val="28"/>
          <w:szCs w:val="28"/>
        </w:rPr>
        <w:t xml:space="preserve"> </w:t>
      </w:r>
      <w:r w:rsidR="00E966C7" w:rsidRPr="000A68BC">
        <w:rPr>
          <w:rFonts w:ascii="Times New Roman" w:hAnsi="Times New Roman" w:cs="Times New Roman"/>
          <w:sz w:val="28"/>
          <w:szCs w:val="28"/>
        </w:rPr>
        <w:t>внесены изменения</w:t>
      </w:r>
      <w:r w:rsidR="008069C1" w:rsidRPr="000A68BC">
        <w:rPr>
          <w:rFonts w:ascii="Times New Roman" w:hAnsi="Times New Roman" w:cs="Times New Roman"/>
          <w:sz w:val="28"/>
          <w:szCs w:val="28"/>
        </w:rPr>
        <w:t xml:space="preserve">, которые выразились в изменении </w:t>
      </w:r>
      <w:r w:rsidR="00BC252A">
        <w:rPr>
          <w:rFonts w:ascii="Times New Roman" w:hAnsi="Times New Roman" w:cs="Times New Roman"/>
          <w:sz w:val="28"/>
          <w:szCs w:val="28"/>
        </w:rPr>
        <w:t xml:space="preserve">в определении </w:t>
      </w:r>
      <w:r>
        <w:rPr>
          <w:rFonts w:ascii="Times New Roman" w:hAnsi="Times New Roman" w:cs="Times New Roman"/>
          <w:sz w:val="28"/>
          <w:szCs w:val="28"/>
        </w:rPr>
        <w:t>поняти</w:t>
      </w:r>
      <w:r w:rsidR="007208F8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 xml:space="preserve"> перепланировки и переустройства жилого помещения</w:t>
      </w:r>
      <w:r w:rsidR="008069C1" w:rsidRPr="000A68BC">
        <w:rPr>
          <w:rFonts w:ascii="Times New Roman" w:hAnsi="Times New Roman" w:cs="Times New Roman"/>
          <w:sz w:val="28"/>
          <w:szCs w:val="28"/>
        </w:rPr>
        <w:t>.</w:t>
      </w:r>
    </w:p>
    <w:p w14:paraId="3D508266" w14:textId="2E63CA35" w:rsidR="00FA4CE5" w:rsidRPr="00CE1E94" w:rsidRDefault="00FA4CE5" w:rsidP="00CE1E94">
      <w:pPr>
        <w:pStyle w:val="ConsPlusTitle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Разработка данного проекта возникла в связи с необходимостью утверждения административного регламента в новой редакции, поскольку </w:t>
      </w:r>
      <w:r w:rsid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>вносимые</w:t>
      </w:r>
      <w:r w:rsidR="00CE1E94" w:rsidRP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 изменения, </w:t>
      </w:r>
      <w:r w:rsidR="000D22ED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содержат большой объем изменений и </w:t>
      </w:r>
      <w:r w:rsidR="00CE1E94" w:rsidRP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>затрудн</w:t>
      </w:r>
      <w:r w:rsid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>ят его чтение и применение</w:t>
      </w:r>
      <w:r w:rsidR="000D22ED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 при внесении изменений.</w:t>
      </w:r>
      <w:r w:rsid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 </w:t>
      </w:r>
      <w:r w:rsidR="000D22ED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>Т</w:t>
      </w:r>
      <w:r w:rsidR="00CE1E94" w:rsidRP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акже </w:t>
      </w:r>
      <w:r w:rsid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в проект </w:t>
      </w:r>
      <w:r w:rsidR="00CE1E94" w:rsidRP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highlight w:val="white"/>
          <w:lang w:eastAsia="en-US"/>
        </w:rPr>
        <w:t xml:space="preserve">внесен порядок </w:t>
      </w:r>
      <w:r w:rsidR="00CE1E94" w:rsidRPr="00CE1E94">
        <w:rPr>
          <w:rFonts w:ascii="Times New Roman" w:hAnsi="Times New Roman" w:cs="Times New Roman"/>
          <w:b w:val="0"/>
          <w:sz w:val="28"/>
          <w:szCs w:val="28"/>
        </w:rPr>
        <w:t>получения документа, подтверждающего принятие решения о согласовании или об отказе в согласовании переустройства</w:t>
      </w:r>
      <w:r w:rsidR="00CE1E94" w:rsidRPr="00CE1E94">
        <w:rPr>
          <w:rFonts w:ascii="Times New Roman" w:hAnsi="Times New Roman" w:cs="Times New Roman"/>
          <w:sz w:val="28"/>
          <w:szCs w:val="28"/>
        </w:rPr>
        <w:t xml:space="preserve"> </w:t>
      </w:r>
      <w:r w:rsidR="00CE1E94" w:rsidRPr="00CE1E94">
        <w:rPr>
          <w:rFonts w:ascii="Times New Roman" w:hAnsi="Times New Roman" w:cs="Times New Roman"/>
          <w:b w:val="0"/>
          <w:sz w:val="28"/>
          <w:szCs w:val="28"/>
        </w:rPr>
        <w:t>и (или) перепланировки помещения в многоквартирном доме</w:t>
      </w:r>
      <w:r w:rsidR="00CE1E94">
        <w:rPr>
          <w:sz w:val="28"/>
          <w:szCs w:val="28"/>
        </w:rPr>
        <w:t xml:space="preserve"> </w:t>
      </w:r>
      <w:r w:rsidR="00CE1E94" w:rsidRPr="00CE1E94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на территории города Покачи</w:t>
      </w:r>
      <w:r w:rsidR="00CE1E94" w:rsidRPr="00CE1E94">
        <w:rPr>
          <w:rFonts w:ascii="Times New Roman" w:eastAsiaTheme="minorHAnsi" w:hAnsi="Times New Roman" w:cs="Times New Roman"/>
          <w:b w:val="0"/>
          <w:color w:val="000000"/>
          <w:sz w:val="28"/>
          <w:szCs w:val="28"/>
          <w:lang w:eastAsia="en-US"/>
        </w:rPr>
        <w:t>.</w:t>
      </w:r>
    </w:p>
    <w:p w14:paraId="5269804A" w14:textId="76541AA5" w:rsidR="00FA4CE5" w:rsidRPr="00FA4CE5" w:rsidRDefault="00FA4CE5" w:rsidP="00FA4CE5">
      <w:pPr>
        <w:pStyle w:val="ConsPlusNonformat"/>
        <w:tabs>
          <w:tab w:val="left" w:pos="709"/>
          <w:tab w:val="left" w:pos="1134"/>
        </w:tabs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  <w:r w:rsidRPr="00FA4CE5">
        <w:rPr>
          <w:rFonts w:ascii="Times New Roman" w:hAnsi="Times New Roman" w:cs="Times New Roman"/>
          <w:sz w:val="28"/>
          <w:szCs w:val="24"/>
        </w:rPr>
        <w:t xml:space="preserve">Приведение в соответствие с учетом мониторинга прокуратуры </w:t>
      </w:r>
      <w:proofErr w:type="spellStart"/>
      <w:r w:rsidRPr="00FA4CE5">
        <w:rPr>
          <w:rFonts w:ascii="Times New Roman" w:hAnsi="Times New Roman" w:cs="Times New Roman"/>
          <w:sz w:val="28"/>
          <w:szCs w:val="24"/>
        </w:rPr>
        <w:t>Нижневартовского</w:t>
      </w:r>
      <w:proofErr w:type="spellEnd"/>
      <w:r w:rsidRPr="00FA4CE5">
        <w:rPr>
          <w:rFonts w:ascii="Times New Roman" w:hAnsi="Times New Roman" w:cs="Times New Roman"/>
          <w:sz w:val="28"/>
          <w:szCs w:val="24"/>
        </w:rPr>
        <w:t xml:space="preserve"> района от 22.03.2024 № 07-09-2023/508-24-20711018 (входящий администрации от 25.03.2024 № вх-2250),</w:t>
      </w:r>
      <w:r w:rsidR="00545DD4">
        <w:rPr>
          <w:rFonts w:ascii="Times New Roman" w:hAnsi="Times New Roman" w:cs="Times New Roman"/>
          <w:sz w:val="28"/>
          <w:szCs w:val="24"/>
        </w:rPr>
        <w:t xml:space="preserve"> 20.02.2025 с№07-09-2025/324-25-20711018 (входящая администрации от 24.02.2025 №1466)</w:t>
      </w:r>
      <w:r w:rsidRPr="00FA4CE5">
        <w:rPr>
          <w:rFonts w:ascii="Times New Roman" w:hAnsi="Times New Roman" w:cs="Times New Roman"/>
          <w:sz w:val="28"/>
          <w:szCs w:val="24"/>
        </w:rPr>
        <w:t xml:space="preserve"> а так же согласно замечаниям экспертного заключения </w:t>
      </w:r>
      <w:r w:rsidRPr="00FA4CE5">
        <w:rPr>
          <w:rFonts w:ascii="Times New Roman" w:eastAsia="Calibri" w:hAnsi="Times New Roman" w:cs="Times New Roman"/>
          <w:sz w:val="28"/>
          <w:szCs w:val="24"/>
        </w:rPr>
        <w:t>Управления государственной регистрации нормативных правовых актов аппарат Губернатора Ханты-Мансийского автономного округа – Югры (исх.01.03-М-905 от 20.12.2024 прилагается).</w:t>
      </w:r>
    </w:p>
    <w:p w14:paraId="2BDEBE87" w14:textId="513D715B" w:rsidR="006A08D9" w:rsidRPr="00545DD4" w:rsidRDefault="00FA4CE5" w:rsidP="00545DD4">
      <w:pPr>
        <w:tabs>
          <w:tab w:val="left" w:pos="709"/>
          <w:tab w:val="left" w:pos="1134"/>
          <w:tab w:val="left" w:pos="9356"/>
        </w:tabs>
        <w:ind w:right="-2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9250A8">
        <w:rPr>
          <w:sz w:val="28"/>
          <w:szCs w:val="28"/>
        </w:rPr>
        <w:lastRenderedPageBreak/>
        <w:t>Утверждение проекта постановления повлечет за собой признание утратившим</w:t>
      </w:r>
      <w:r w:rsidRPr="004D3B1E">
        <w:rPr>
          <w:sz w:val="28"/>
          <w:szCs w:val="28"/>
        </w:rPr>
        <w:t xml:space="preserve"> силу</w:t>
      </w:r>
      <w:r w:rsidR="009250A8" w:rsidRPr="00545DD4">
        <w:rPr>
          <w:sz w:val="28"/>
          <w:szCs w:val="28"/>
        </w:rPr>
        <w:t xml:space="preserve"> </w:t>
      </w:r>
      <w:r w:rsidR="009250A8" w:rsidRPr="00545DD4">
        <w:rPr>
          <w:rFonts w:eastAsiaTheme="minorHAnsi"/>
          <w:sz w:val="28"/>
          <w:szCs w:val="28"/>
          <w:lang w:eastAsia="en-US"/>
        </w:rPr>
        <w:t>а</w:t>
      </w:r>
      <w:r w:rsidR="00B12741" w:rsidRPr="00545DD4">
        <w:rPr>
          <w:rFonts w:eastAsiaTheme="minorHAnsi"/>
          <w:sz w:val="28"/>
          <w:szCs w:val="28"/>
          <w:lang w:eastAsia="en-US"/>
        </w:rPr>
        <w:t>дминистрации города Покачи от 25.03.2024 № 246 «О Порядке получения документа, подтверждающего принятие решения о согласовании или об отказе в согласовании переустройства и (или) перепланировки помещения в многоквартирном доме на территории города Покачи»</w:t>
      </w:r>
      <w:r w:rsidR="009250A8" w:rsidRPr="00545DD4">
        <w:rPr>
          <w:rFonts w:eastAsiaTheme="minorHAnsi"/>
          <w:sz w:val="28"/>
          <w:szCs w:val="28"/>
          <w:lang w:eastAsia="en-US"/>
        </w:rPr>
        <w:t xml:space="preserve"> со всеми изменениями. </w:t>
      </w:r>
    </w:p>
    <w:p w14:paraId="1C06CD02" w14:textId="00F34258" w:rsidR="00133ED3" w:rsidRPr="006E56B8" w:rsidRDefault="00133ED3" w:rsidP="00BC252A">
      <w:pPr>
        <w:pStyle w:val="ConsPlusNonformat"/>
        <w:tabs>
          <w:tab w:val="left" w:pos="709"/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E56B8">
        <w:rPr>
          <w:rFonts w:ascii="Times New Roman" w:hAnsi="Times New Roman" w:cs="Times New Roman"/>
          <w:sz w:val="28"/>
          <w:szCs w:val="28"/>
        </w:rPr>
        <w:t>Финансово-экономическое обоснование проекта не требуется.</w:t>
      </w:r>
    </w:p>
    <w:p w14:paraId="58BF5791" w14:textId="40205E37" w:rsidR="00133ED3" w:rsidRPr="006E56B8" w:rsidRDefault="00133ED3" w:rsidP="00133ED3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E56B8">
        <w:rPr>
          <w:sz w:val="28"/>
          <w:szCs w:val="28"/>
        </w:rPr>
        <w:t xml:space="preserve">Утверждение проекта постановления администрации города Покачи не повлечет за собой отмену, </w:t>
      </w:r>
      <w:r w:rsidR="00BC252A" w:rsidRPr="006E56B8">
        <w:rPr>
          <w:sz w:val="28"/>
          <w:szCs w:val="28"/>
        </w:rPr>
        <w:t>а так же не возникает необходимости в разработке и принятии новых муниципальных правовых актов города Покачи.</w:t>
      </w:r>
    </w:p>
    <w:p w14:paraId="14A1D017" w14:textId="0CFD024F" w:rsidR="00B81479" w:rsidRPr="006E56B8" w:rsidRDefault="00CB08CB" w:rsidP="00EF495B">
      <w:pPr>
        <w:ind w:firstLine="851"/>
        <w:jc w:val="both"/>
      </w:pPr>
      <w:r w:rsidRPr="006E56B8">
        <w:rPr>
          <w:sz w:val="28"/>
          <w:szCs w:val="28"/>
        </w:rPr>
        <w:t>Необходимость в проведении оценки регулирующего воздействия отсутствует, поскольку в проекте отсутствуют положения, установленные частью 5 статьи 1 Порядка проведения оценки регулирующего воздействия проектов муниципальных нормативных правовых актов, экспертизы и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в администрации города Покачи, утвержденного постановлением администрации города Покачи от 30.10.2023 № 860.</w:t>
      </w:r>
    </w:p>
    <w:p w14:paraId="5581FD86" w14:textId="77777777" w:rsidR="00CB08CB" w:rsidRPr="006E56B8" w:rsidRDefault="00CB08CB" w:rsidP="00875AED">
      <w:pPr>
        <w:rPr>
          <w:sz w:val="28"/>
        </w:rPr>
      </w:pPr>
    </w:p>
    <w:p w14:paraId="76E7D7F7" w14:textId="77777777" w:rsidR="00CB08CB" w:rsidRPr="006E56B8" w:rsidRDefault="00CB08CB" w:rsidP="00875AED">
      <w:pPr>
        <w:rPr>
          <w:sz w:val="28"/>
        </w:rPr>
      </w:pPr>
    </w:p>
    <w:p w14:paraId="37551A37" w14:textId="77777777" w:rsidR="00CB08CB" w:rsidRPr="006E56B8" w:rsidRDefault="00CB08CB" w:rsidP="00875AED">
      <w:pPr>
        <w:rPr>
          <w:sz w:val="28"/>
        </w:rPr>
      </w:pPr>
    </w:p>
    <w:p w14:paraId="1EB8B589" w14:textId="77777777" w:rsidR="00875AED" w:rsidRPr="006E56B8" w:rsidRDefault="00875AED" w:rsidP="00875AED">
      <w:pPr>
        <w:rPr>
          <w:sz w:val="28"/>
        </w:rPr>
      </w:pPr>
      <w:r w:rsidRPr="006E56B8">
        <w:rPr>
          <w:sz w:val="28"/>
        </w:rPr>
        <w:t xml:space="preserve">Начальник отдела </w:t>
      </w:r>
    </w:p>
    <w:p w14:paraId="2F18FE92" w14:textId="77777777" w:rsidR="00875AED" w:rsidRPr="00B81479" w:rsidRDefault="00875AED" w:rsidP="00875AED">
      <w:pPr>
        <w:rPr>
          <w:sz w:val="28"/>
        </w:rPr>
      </w:pPr>
      <w:r w:rsidRPr="006E56B8">
        <w:rPr>
          <w:sz w:val="28"/>
        </w:rPr>
        <w:t>архитектуры и градостроительства</w:t>
      </w:r>
      <w:r w:rsidRPr="00B81479">
        <w:rPr>
          <w:sz w:val="28"/>
        </w:rPr>
        <w:t xml:space="preserve"> </w:t>
      </w:r>
    </w:p>
    <w:p w14:paraId="6CEAEA8C" w14:textId="77777777" w:rsidR="00ED25FA" w:rsidRPr="00B81479" w:rsidRDefault="00875AED" w:rsidP="005F480A">
      <w:pPr>
        <w:rPr>
          <w:sz w:val="28"/>
        </w:rPr>
      </w:pPr>
      <w:r w:rsidRPr="00B81479">
        <w:rPr>
          <w:sz w:val="28"/>
        </w:rPr>
        <w:t>администрации города Покачи</w:t>
      </w:r>
      <w:r w:rsidR="00BE1177" w:rsidRPr="00B81479">
        <w:rPr>
          <w:sz w:val="28"/>
        </w:rPr>
        <w:t xml:space="preserve">                              </w:t>
      </w:r>
      <w:r w:rsidRPr="00B81479">
        <w:rPr>
          <w:sz w:val="28"/>
        </w:rPr>
        <w:t xml:space="preserve">           </w:t>
      </w:r>
      <w:r w:rsidR="0063202A" w:rsidRPr="00B81479">
        <w:rPr>
          <w:sz w:val="28"/>
        </w:rPr>
        <w:t xml:space="preserve">                     </w:t>
      </w:r>
      <w:r w:rsidR="004623B0" w:rsidRPr="00B81479">
        <w:rPr>
          <w:sz w:val="28"/>
        </w:rPr>
        <w:t>/</w:t>
      </w:r>
      <w:r w:rsidR="000E5E65" w:rsidRPr="00B81479">
        <w:rPr>
          <w:sz w:val="28"/>
        </w:rPr>
        <w:t>И</w:t>
      </w:r>
      <w:r w:rsidR="00745598" w:rsidRPr="00B81479">
        <w:rPr>
          <w:sz w:val="28"/>
        </w:rPr>
        <w:t>.</w:t>
      </w:r>
      <w:r w:rsidR="002A655E" w:rsidRPr="00B81479">
        <w:rPr>
          <w:sz w:val="28"/>
        </w:rPr>
        <w:t>С</w:t>
      </w:r>
      <w:r w:rsidR="00745598" w:rsidRPr="00B81479">
        <w:rPr>
          <w:sz w:val="28"/>
        </w:rPr>
        <w:t xml:space="preserve">. </w:t>
      </w:r>
      <w:r w:rsidR="002A655E" w:rsidRPr="00B81479">
        <w:rPr>
          <w:sz w:val="28"/>
        </w:rPr>
        <w:t>Кнаус</w:t>
      </w:r>
      <w:r w:rsidR="00ED25FA" w:rsidRPr="00B81479">
        <w:rPr>
          <w:sz w:val="28"/>
        </w:rPr>
        <w:t>/</w:t>
      </w:r>
    </w:p>
    <w:sectPr w:rsidR="00ED25FA" w:rsidRPr="00B81479" w:rsidSect="00683B82">
      <w:headerReference w:type="default" r:id="rId9"/>
      <w:pgSz w:w="11906" w:h="16838"/>
      <w:pgMar w:top="1134" w:right="567" w:bottom="1134" w:left="170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D0E8C3C" w14:textId="77777777" w:rsidR="007B3632" w:rsidRDefault="007B3632" w:rsidP="007A7F9D">
      <w:r>
        <w:separator/>
      </w:r>
    </w:p>
  </w:endnote>
  <w:endnote w:type="continuationSeparator" w:id="0">
    <w:p w14:paraId="518428DC" w14:textId="77777777" w:rsidR="007B3632" w:rsidRDefault="007B3632" w:rsidP="007A7F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80B2CE9" w14:textId="77777777" w:rsidR="007B3632" w:rsidRDefault="007B3632" w:rsidP="007A7F9D">
      <w:r>
        <w:separator/>
      </w:r>
    </w:p>
  </w:footnote>
  <w:footnote w:type="continuationSeparator" w:id="0">
    <w:p w14:paraId="487F7373" w14:textId="77777777" w:rsidR="007B3632" w:rsidRDefault="007B3632" w:rsidP="007A7F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41461373"/>
      <w:docPartObj>
        <w:docPartGallery w:val="Page Numbers (Top of Page)"/>
        <w:docPartUnique/>
      </w:docPartObj>
    </w:sdtPr>
    <w:sdtEndPr/>
    <w:sdtContent>
      <w:p w14:paraId="209975E9" w14:textId="77777777" w:rsidR="006A08D9" w:rsidRDefault="006A08D9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34D56">
          <w:rPr>
            <w:noProof/>
          </w:rPr>
          <w:t>2</w:t>
        </w:r>
        <w:r>
          <w:fldChar w:fldCharType="end"/>
        </w:r>
      </w:p>
    </w:sdtContent>
  </w:sdt>
  <w:p w14:paraId="3A4D2BB5" w14:textId="77777777" w:rsidR="006A08D9" w:rsidRDefault="006A08D9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60C03"/>
    <w:multiLevelType w:val="hybridMultilevel"/>
    <w:tmpl w:val="4B2085AC"/>
    <w:lvl w:ilvl="0" w:tplc="2C761D6E">
      <w:start w:val="1"/>
      <w:numFmt w:val="decimal"/>
      <w:lvlText w:val="%1)"/>
      <w:lvlJc w:val="left"/>
      <w:pPr>
        <w:ind w:left="1789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A686E60"/>
    <w:multiLevelType w:val="hybridMultilevel"/>
    <w:tmpl w:val="FBBAD4A4"/>
    <w:lvl w:ilvl="0" w:tplc="6BFC3AF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E5B6029"/>
    <w:multiLevelType w:val="hybridMultilevel"/>
    <w:tmpl w:val="2F3674B4"/>
    <w:lvl w:ilvl="0" w:tplc="14183BFA">
      <w:start w:val="1"/>
      <w:numFmt w:val="decimal"/>
      <w:lvlText w:val="%1)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8C03F83"/>
    <w:multiLevelType w:val="hybridMultilevel"/>
    <w:tmpl w:val="9E3A98FE"/>
    <w:lvl w:ilvl="0" w:tplc="0419000F">
      <w:start w:val="1"/>
      <w:numFmt w:val="decimal"/>
      <w:lvlText w:val="%1."/>
      <w:lvlJc w:val="left"/>
      <w:pPr>
        <w:ind w:left="1620" w:hanging="360"/>
      </w:pPr>
    </w:lvl>
    <w:lvl w:ilvl="1" w:tplc="04190019" w:tentative="1">
      <w:start w:val="1"/>
      <w:numFmt w:val="lowerLetter"/>
      <w:lvlText w:val="%2."/>
      <w:lvlJc w:val="left"/>
      <w:pPr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ind w:left="7380" w:hanging="180"/>
      </w:pPr>
    </w:lvl>
  </w:abstractNum>
  <w:abstractNum w:abstractNumId="4">
    <w:nsid w:val="237D2105"/>
    <w:multiLevelType w:val="hybridMultilevel"/>
    <w:tmpl w:val="D1E622C4"/>
    <w:lvl w:ilvl="0" w:tplc="CFCEB3F8">
      <w:start w:val="1"/>
      <w:numFmt w:val="decimal"/>
      <w:lvlText w:val="%1)"/>
      <w:lvlJc w:val="left"/>
      <w:pPr>
        <w:ind w:left="1849" w:hanging="114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7AE0731"/>
    <w:multiLevelType w:val="hybridMultilevel"/>
    <w:tmpl w:val="277E7F8E"/>
    <w:lvl w:ilvl="0" w:tplc="BD84F57C">
      <w:start w:val="1"/>
      <w:numFmt w:val="decimal"/>
      <w:lvlText w:val="%1)"/>
      <w:lvlJc w:val="left"/>
      <w:pPr>
        <w:ind w:left="855" w:hanging="4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5E7062"/>
    <w:multiLevelType w:val="hybridMultilevel"/>
    <w:tmpl w:val="47A623F0"/>
    <w:lvl w:ilvl="0" w:tplc="0C661E7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475E336C"/>
    <w:multiLevelType w:val="hybridMultilevel"/>
    <w:tmpl w:val="19C4C9D0"/>
    <w:lvl w:ilvl="0" w:tplc="E3EEB5FA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D61467F"/>
    <w:multiLevelType w:val="hybridMultilevel"/>
    <w:tmpl w:val="521456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583706A0"/>
    <w:multiLevelType w:val="hybridMultilevel"/>
    <w:tmpl w:val="E4F8AD06"/>
    <w:lvl w:ilvl="0" w:tplc="E918F75A">
      <w:start w:val="2"/>
      <w:numFmt w:val="decimal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629A084F"/>
    <w:multiLevelType w:val="hybridMultilevel"/>
    <w:tmpl w:val="70FE3214"/>
    <w:lvl w:ilvl="0" w:tplc="04190011">
      <w:start w:val="1"/>
      <w:numFmt w:val="decimal"/>
      <w:lvlText w:val="%1)"/>
      <w:lvlJc w:val="left"/>
      <w:pPr>
        <w:ind w:left="50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1" w:hanging="360"/>
      </w:pPr>
    </w:lvl>
    <w:lvl w:ilvl="2" w:tplc="0419001B" w:tentative="1">
      <w:start w:val="1"/>
      <w:numFmt w:val="lowerRoman"/>
      <w:lvlText w:val="%3."/>
      <w:lvlJc w:val="right"/>
      <w:pPr>
        <w:ind w:left="1941" w:hanging="180"/>
      </w:pPr>
    </w:lvl>
    <w:lvl w:ilvl="3" w:tplc="0419000F" w:tentative="1">
      <w:start w:val="1"/>
      <w:numFmt w:val="decimal"/>
      <w:lvlText w:val="%4."/>
      <w:lvlJc w:val="left"/>
      <w:pPr>
        <w:ind w:left="2661" w:hanging="360"/>
      </w:pPr>
    </w:lvl>
    <w:lvl w:ilvl="4" w:tplc="04190019" w:tentative="1">
      <w:start w:val="1"/>
      <w:numFmt w:val="lowerLetter"/>
      <w:lvlText w:val="%5."/>
      <w:lvlJc w:val="left"/>
      <w:pPr>
        <w:ind w:left="3381" w:hanging="360"/>
      </w:pPr>
    </w:lvl>
    <w:lvl w:ilvl="5" w:tplc="0419001B" w:tentative="1">
      <w:start w:val="1"/>
      <w:numFmt w:val="lowerRoman"/>
      <w:lvlText w:val="%6."/>
      <w:lvlJc w:val="right"/>
      <w:pPr>
        <w:ind w:left="4101" w:hanging="180"/>
      </w:pPr>
    </w:lvl>
    <w:lvl w:ilvl="6" w:tplc="0419000F" w:tentative="1">
      <w:start w:val="1"/>
      <w:numFmt w:val="decimal"/>
      <w:lvlText w:val="%7."/>
      <w:lvlJc w:val="left"/>
      <w:pPr>
        <w:ind w:left="4821" w:hanging="360"/>
      </w:pPr>
    </w:lvl>
    <w:lvl w:ilvl="7" w:tplc="04190019" w:tentative="1">
      <w:start w:val="1"/>
      <w:numFmt w:val="lowerLetter"/>
      <w:lvlText w:val="%8."/>
      <w:lvlJc w:val="left"/>
      <w:pPr>
        <w:ind w:left="5541" w:hanging="360"/>
      </w:pPr>
    </w:lvl>
    <w:lvl w:ilvl="8" w:tplc="0419001B" w:tentative="1">
      <w:start w:val="1"/>
      <w:numFmt w:val="lowerRoman"/>
      <w:lvlText w:val="%9."/>
      <w:lvlJc w:val="right"/>
      <w:pPr>
        <w:ind w:left="6261" w:hanging="180"/>
      </w:pPr>
    </w:lvl>
  </w:abstractNum>
  <w:abstractNum w:abstractNumId="11">
    <w:nsid w:val="6ADA7A7E"/>
    <w:multiLevelType w:val="hybridMultilevel"/>
    <w:tmpl w:val="0E3C943A"/>
    <w:lvl w:ilvl="0" w:tplc="F1E6932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>
    <w:nsid w:val="72A74E7C"/>
    <w:multiLevelType w:val="hybridMultilevel"/>
    <w:tmpl w:val="40F20C36"/>
    <w:lvl w:ilvl="0" w:tplc="CFD488E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733B6A77"/>
    <w:multiLevelType w:val="hybridMultilevel"/>
    <w:tmpl w:val="4BAEABA0"/>
    <w:lvl w:ilvl="0" w:tplc="A90A72E6">
      <w:start w:val="1"/>
      <w:numFmt w:val="decimal"/>
      <w:lvlText w:val="%1)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68D5E4B"/>
    <w:multiLevelType w:val="hybridMultilevel"/>
    <w:tmpl w:val="EE9EEA72"/>
    <w:lvl w:ilvl="0" w:tplc="DBEA35A8">
      <w:start w:val="4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7C1461E3"/>
    <w:multiLevelType w:val="hybridMultilevel"/>
    <w:tmpl w:val="FE70AD88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3"/>
  </w:num>
  <w:num w:numId="2">
    <w:abstractNumId w:val="15"/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0"/>
  </w:num>
  <w:num w:numId="5">
    <w:abstractNumId w:val="5"/>
  </w:num>
  <w:num w:numId="6">
    <w:abstractNumId w:val="0"/>
  </w:num>
  <w:num w:numId="7">
    <w:abstractNumId w:val="13"/>
  </w:num>
  <w:num w:numId="8">
    <w:abstractNumId w:val="12"/>
  </w:num>
  <w:num w:numId="9">
    <w:abstractNumId w:val="7"/>
  </w:num>
  <w:num w:numId="10">
    <w:abstractNumId w:val="9"/>
  </w:num>
  <w:num w:numId="11">
    <w:abstractNumId w:val="11"/>
  </w:num>
  <w:num w:numId="12">
    <w:abstractNumId w:val="2"/>
  </w:num>
  <w:num w:numId="13">
    <w:abstractNumId w:val="6"/>
  </w:num>
  <w:num w:numId="14">
    <w:abstractNumId w:val="14"/>
  </w:num>
  <w:num w:numId="15">
    <w:abstractNumId w:val="1"/>
  </w:num>
  <w:num w:numId="16">
    <w:abstractNumId w:val="8"/>
  </w:num>
  <w:num w:numId="1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71A"/>
    <w:rsid w:val="000036D1"/>
    <w:rsid w:val="00020E33"/>
    <w:rsid w:val="00030025"/>
    <w:rsid w:val="00032334"/>
    <w:rsid w:val="00034C75"/>
    <w:rsid w:val="00037127"/>
    <w:rsid w:val="00040DD8"/>
    <w:rsid w:val="00042536"/>
    <w:rsid w:val="00046B2E"/>
    <w:rsid w:val="00047C15"/>
    <w:rsid w:val="00054D4F"/>
    <w:rsid w:val="00056143"/>
    <w:rsid w:val="00066636"/>
    <w:rsid w:val="00066DFF"/>
    <w:rsid w:val="00067236"/>
    <w:rsid w:val="00076125"/>
    <w:rsid w:val="000770C8"/>
    <w:rsid w:val="0008149E"/>
    <w:rsid w:val="0008303D"/>
    <w:rsid w:val="00084881"/>
    <w:rsid w:val="00084EA0"/>
    <w:rsid w:val="000903A2"/>
    <w:rsid w:val="00091F57"/>
    <w:rsid w:val="000A3EFE"/>
    <w:rsid w:val="000A4FDE"/>
    <w:rsid w:val="000A6133"/>
    <w:rsid w:val="000A68BC"/>
    <w:rsid w:val="000D22ED"/>
    <w:rsid w:val="000E3301"/>
    <w:rsid w:val="000E5E65"/>
    <w:rsid w:val="000E7A60"/>
    <w:rsid w:val="00102D39"/>
    <w:rsid w:val="0010459E"/>
    <w:rsid w:val="001072DF"/>
    <w:rsid w:val="00112187"/>
    <w:rsid w:val="00115BB5"/>
    <w:rsid w:val="00117B3B"/>
    <w:rsid w:val="00117FA8"/>
    <w:rsid w:val="0012147C"/>
    <w:rsid w:val="00132F0F"/>
    <w:rsid w:val="00133ED3"/>
    <w:rsid w:val="00134D16"/>
    <w:rsid w:val="00137377"/>
    <w:rsid w:val="001645A6"/>
    <w:rsid w:val="0016597C"/>
    <w:rsid w:val="0016769C"/>
    <w:rsid w:val="00167926"/>
    <w:rsid w:val="00180B66"/>
    <w:rsid w:val="00191D32"/>
    <w:rsid w:val="00193AC5"/>
    <w:rsid w:val="001A07F1"/>
    <w:rsid w:val="001A0AE3"/>
    <w:rsid w:val="001A35B6"/>
    <w:rsid w:val="001A5B9D"/>
    <w:rsid w:val="001A5F13"/>
    <w:rsid w:val="001B1989"/>
    <w:rsid w:val="001B38DB"/>
    <w:rsid w:val="001B68FC"/>
    <w:rsid w:val="001B7F2B"/>
    <w:rsid w:val="001C510D"/>
    <w:rsid w:val="001C5A7E"/>
    <w:rsid w:val="001C7794"/>
    <w:rsid w:val="001D057D"/>
    <w:rsid w:val="001D3B53"/>
    <w:rsid w:val="001D7B8D"/>
    <w:rsid w:val="001E442B"/>
    <w:rsid w:val="001F5DDC"/>
    <w:rsid w:val="002052D4"/>
    <w:rsid w:val="00210AE6"/>
    <w:rsid w:val="00212942"/>
    <w:rsid w:val="00214B2F"/>
    <w:rsid w:val="00217447"/>
    <w:rsid w:val="00221993"/>
    <w:rsid w:val="0022271A"/>
    <w:rsid w:val="00222760"/>
    <w:rsid w:val="00226143"/>
    <w:rsid w:val="00230C7E"/>
    <w:rsid w:val="00241DF8"/>
    <w:rsid w:val="00244DD9"/>
    <w:rsid w:val="00246A49"/>
    <w:rsid w:val="00252EDA"/>
    <w:rsid w:val="00263F94"/>
    <w:rsid w:val="00271747"/>
    <w:rsid w:val="0027306F"/>
    <w:rsid w:val="00273967"/>
    <w:rsid w:val="00283746"/>
    <w:rsid w:val="0028500A"/>
    <w:rsid w:val="002860E5"/>
    <w:rsid w:val="002861A8"/>
    <w:rsid w:val="00286A80"/>
    <w:rsid w:val="002A3630"/>
    <w:rsid w:val="002A655E"/>
    <w:rsid w:val="002A6C2C"/>
    <w:rsid w:val="002B6677"/>
    <w:rsid w:val="002B6F88"/>
    <w:rsid w:val="002D0845"/>
    <w:rsid w:val="002D2E2F"/>
    <w:rsid w:val="002D3334"/>
    <w:rsid w:val="002E21C0"/>
    <w:rsid w:val="002E32B1"/>
    <w:rsid w:val="002E6E34"/>
    <w:rsid w:val="00300754"/>
    <w:rsid w:val="00301636"/>
    <w:rsid w:val="00302E2E"/>
    <w:rsid w:val="00303AD3"/>
    <w:rsid w:val="00306151"/>
    <w:rsid w:val="003139AD"/>
    <w:rsid w:val="003153F3"/>
    <w:rsid w:val="0032764D"/>
    <w:rsid w:val="0034703B"/>
    <w:rsid w:val="0035011F"/>
    <w:rsid w:val="003615C9"/>
    <w:rsid w:val="003625C1"/>
    <w:rsid w:val="003672DE"/>
    <w:rsid w:val="00371302"/>
    <w:rsid w:val="00374CAC"/>
    <w:rsid w:val="00391F7B"/>
    <w:rsid w:val="003A4233"/>
    <w:rsid w:val="003B2F3D"/>
    <w:rsid w:val="003B38D4"/>
    <w:rsid w:val="003C3094"/>
    <w:rsid w:val="003C5729"/>
    <w:rsid w:val="003D0AA8"/>
    <w:rsid w:val="003D1D89"/>
    <w:rsid w:val="003D2CAE"/>
    <w:rsid w:val="003E0918"/>
    <w:rsid w:val="003E17C1"/>
    <w:rsid w:val="003E1E2E"/>
    <w:rsid w:val="003E376A"/>
    <w:rsid w:val="003E7759"/>
    <w:rsid w:val="003F6AA6"/>
    <w:rsid w:val="004003FD"/>
    <w:rsid w:val="00412107"/>
    <w:rsid w:val="00412414"/>
    <w:rsid w:val="004137FB"/>
    <w:rsid w:val="00414F55"/>
    <w:rsid w:val="00425307"/>
    <w:rsid w:val="0043119F"/>
    <w:rsid w:val="00432221"/>
    <w:rsid w:val="00434A91"/>
    <w:rsid w:val="00435528"/>
    <w:rsid w:val="0043781B"/>
    <w:rsid w:val="004403E2"/>
    <w:rsid w:val="0045323A"/>
    <w:rsid w:val="00453D42"/>
    <w:rsid w:val="004561EC"/>
    <w:rsid w:val="004574BC"/>
    <w:rsid w:val="00457A16"/>
    <w:rsid w:val="00457E8D"/>
    <w:rsid w:val="004623B0"/>
    <w:rsid w:val="00465089"/>
    <w:rsid w:val="00465102"/>
    <w:rsid w:val="004658C4"/>
    <w:rsid w:val="0047094D"/>
    <w:rsid w:val="00477445"/>
    <w:rsid w:val="00480CD2"/>
    <w:rsid w:val="004935E3"/>
    <w:rsid w:val="0049386C"/>
    <w:rsid w:val="00497115"/>
    <w:rsid w:val="00497330"/>
    <w:rsid w:val="004A5988"/>
    <w:rsid w:val="004A7BF1"/>
    <w:rsid w:val="004B1532"/>
    <w:rsid w:val="004B2FEE"/>
    <w:rsid w:val="004B3743"/>
    <w:rsid w:val="004C0A91"/>
    <w:rsid w:val="004D3B1E"/>
    <w:rsid w:val="004D6F23"/>
    <w:rsid w:val="004E53BC"/>
    <w:rsid w:val="004E6951"/>
    <w:rsid w:val="004F24FD"/>
    <w:rsid w:val="004F3264"/>
    <w:rsid w:val="004F4D2C"/>
    <w:rsid w:val="004F5EA8"/>
    <w:rsid w:val="005020FF"/>
    <w:rsid w:val="0050557C"/>
    <w:rsid w:val="00515C2E"/>
    <w:rsid w:val="00515C9D"/>
    <w:rsid w:val="00515FB8"/>
    <w:rsid w:val="0051626F"/>
    <w:rsid w:val="00520237"/>
    <w:rsid w:val="00520E3E"/>
    <w:rsid w:val="00532F85"/>
    <w:rsid w:val="0053386D"/>
    <w:rsid w:val="005338F1"/>
    <w:rsid w:val="00545A8D"/>
    <w:rsid w:val="00545DD4"/>
    <w:rsid w:val="00545E1D"/>
    <w:rsid w:val="005503C9"/>
    <w:rsid w:val="0055045E"/>
    <w:rsid w:val="00562D6D"/>
    <w:rsid w:val="00565710"/>
    <w:rsid w:val="005811B1"/>
    <w:rsid w:val="00581755"/>
    <w:rsid w:val="0058206B"/>
    <w:rsid w:val="00582A5B"/>
    <w:rsid w:val="00585470"/>
    <w:rsid w:val="00596646"/>
    <w:rsid w:val="005A3424"/>
    <w:rsid w:val="005A7DF3"/>
    <w:rsid w:val="005B5AF9"/>
    <w:rsid w:val="005B64E8"/>
    <w:rsid w:val="005C34B1"/>
    <w:rsid w:val="005C489F"/>
    <w:rsid w:val="005C7B80"/>
    <w:rsid w:val="005D61BE"/>
    <w:rsid w:val="005D6899"/>
    <w:rsid w:val="005E0132"/>
    <w:rsid w:val="005E22A7"/>
    <w:rsid w:val="005F1556"/>
    <w:rsid w:val="005F3EBC"/>
    <w:rsid w:val="005F480A"/>
    <w:rsid w:val="006053C8"/>
    <w:rsid w:val="00612146"/>
    <w:rsid w:val="006146AC"/>
    <w:rsid w:val="00617AF1"/>
    <w:rsid w:val="006248CF"/>
    <w:rsid w:val="00624B1B"/>
    <w:rsid w:val="00626618"/>
    <w:rsid w:val="006300F9"/>
    <w:rsid w:val="0063202A"/>
    <w:rsid w:val="00632153"/>
    <w:rsid w:val="00632BEB"/>
    <w:rsid w:val="0063428C"/>
    <w:rsid w:val="006370A5"/>
    <w:rsid w:val="00647F0A"/>
    <w:rsid w:val="00661515"/>
    <w:rsid w:val="006751D8"/>
    <w:rsid w:val="00675920"/>
    <w:rsid w:val="00683B82"/>
    <w:rsid w:val="00687717"/>
    <w:rsid w:val="00691F7A"/>
    <w:rsid w:val="006A08D9"/>
    <w:rsid w:val="006A0BBA"/>
    <w:rsid w:val="006B548D"/>
    <w:rsid w:val="006C1FAD"/>
    <w:rsid w:val="006C3E0F"/>
    <w:rsid w:val="006C48CA"/>
    <w:rsid w:val="006C50DB"/>
    <w:rsid w:val="006D2BE1"/>
    <w:rsid w:val="006D4C02"/>
    <w:rsid w:val="006D513E"/>
    <w:rsid w:val="006D7E7E"/>
    <w:rsid w:val="006E4606"/>
    <w:rsid w:val="006E56B8"/>
    <w:rsid w:val="006F1369"/>
    <w:rsid w:val="00702FB3"/>
    <w:rsid w:val="00704F18"/>
    <w:rsid w:val="00714945"/>
    <w:rsid w:val="0071528B"/>
    <w:rsid w:val="0072000C"/>
    <w:rsid w:val="007208F8"/>
    <w:rsid w:val="00736E8B"/>
    <w:rsid w:val="007452CA"/>
    <w:rsid w:val="00745598"/>
    <w:rsid w:val="007473AF"/>
    <w:rsid w:val="007518B2"/>
    <w:rsid w:val="007549DD"/>
    <w:rsid w:val="007676E2"/>
    <w:rsid w:val="00767E46"/>
    <w:rsid w:val="00773AF6"/>
    <w:rsid w:val="00777C89"/>
    <w:rsid w:val="0078618B"/>
    <w:rsid w:val="00790FDD"/>
    <w:rsid w:val="007A7F9D"/>
    <w:rsid w:val="007B050F"/>
    <w:rsid w:val="007B1A71"/>
    <w:rsid w:val="007B3632"/>
    <w:rsid w:val="007B433E"/>
    <w:rsid w:val="007C54C6"/>
    <w:rsid w:val="007C5AC0"/>
    <w:rsid w:val="007C6C3A"/>
    <w:rsid w:val="007D1EA7"/>
    <w:rsid w:val="007D22ED"/>
    <w:rsid w:val="007D7868"/>
    <w:rsid w:val="007F6A65"/>
    <w:rsid w:val="008045E0"/>
    <w:rsid w:val="00805986"/>
    <w:rsid w:val="008069C1"/>
    <w:rsid w:val="00807906"/>
    <w:rsid w:val="00807F50"/>
    <w:rsid w:val="008100F2"/>
    <w:rsid w:val="00813D9F"/>
    <w:rsid w:val="008171B5"/>
    <w:rsid w:val="008178E0"/>
    <w:rsid w:val="00822359"/>
    <w:rsid w:val="00822A26"/>
    <w:rsid w:val="00826127"/>
    <w:rsid w:val="00826B87"/>
    <w:rsid w:val="008305D1"/>
    <w:rsid w:val="008544EA"/>
    <w:rsid w:val="008728BD"/>
    <w:rsid w:val="00875AED"/>
    <w:rsid w:val="00882C7E"/>
    <w:rsid w:val="00893BF8"/>
    <w:rsid w:val="00897286"/>
    <w:rsid w:val="008A51B4"/>
    <w:rsid w:val="008C184C"/>
    <w:rsid w:val="008C28A3"/>
    <w:rsid w:val="008C5064"/>
    <w:rsid w:val="008C566A"/>
    <w:rsid w:val="008D2FF0"/>
    <w:rsid w:val="008E7374"/>
    <w:rsid w:val="008F4578"/>
    <w:rsid w:val="0091093C"/>
    <w:rsid w:val="009139F5"/>
    <w:rsid w:val="00915027"/>
    <w:rsid w:val="009204FD"/>
    <w:rsid w:val="00922B74"/>
    <w:rsid w:val="00923D01"/>
    <w:rsid w:val="009250A8"/>
    <w:rsid w:val="00925C11"/>
    <w:rsid w:val="00941BCC"/>
    <w:rsid w:val="00944E1F"/>
    <w:rsid w:val="009455BC"/>
    <w:rsid w:val="00947A69"/>
    <w:rsid w:val="00960524"/>
    <w:rsid w:val="00961E3E"/>
    <w:rsid w:val="00962A83"/>
    <w:rsid w:val="00964CCF"/>
    <w:rsid w:val="00966E86"/>
    <w:rsid w:val="0097666C"/>
    <w:rsid w:val="00990B83"/>
    <w:rsid w:val="009935D8"/>
    <w:rsid w:val="0099724D"/>
    <w:rsid w:val="00997A89"/>
    <w:rsid w:val="009A33E4"/>
    <w:rsid w:val="009B06B1"/>
    <w:rsid w:val="009B72A8"/>
    <w:rsid w:val="009C2EE9"/>
    <w:rsid w:val="009C67F4"/>
    <w:rsid w:val="009E4F08"/>
    <w:rsid w:val="009F0AA6"/>
    <w:rsid w:val="009F2350"/>
    <w:rsid w:val="00A02719"/>
    <w:rsid w:val="00A11ECB"/>
    <w:rsid w:val="00A12A2D"/>
    <w:rsid w:val="00A26876"/>
    <w:rsid w:val="00A2729D"/>
    <w:rsid w:val="00A31101"/>
    <w:rsid w:val="00A336A7"/>
    <w:rsid w:val="00A4642F"/>
    <w:rsid w:val="00A476EB"/>
    <w:rsid w:val="00A55711"/>
    <w:rsid w:val="00A55CA5"/>
    <w:rsid w:val="00A63401"/>
    <w:rsid w:val="00A63994"/>
    <w:rsid w:val="00A63E45"/>
    <w:rsid w:val="00A71D8B"/>
    <w:rsid w:val="00A75EDB"/>
    <w:rsid w:val="00A76676"/>
    <w:rsid w:val="00A90780"/>
    <w:rsid w:val="00A928B3"/>
    <w:rsid w:val="00A9336D"/>
    <w:rsid w:val="00A939DD"/>
    <w:rsid w:val="00AA14E2"/>
    <w:rsid w:val="00AB6FE5"/>
    <w:rsid w:val="00AC0842"/>
    <w:rsid w:val="00AC7E48"/>
    <w:rsid w:val="00AD392C"/>
    <w:rsid w:val="00AD4248"/>
    <w:rsid w:val="00AE5116"/>
    <w:rsid w:val="00AF386A"/>
    <w:rsid w:val="00AF4D5A"/>
    <w:rsid w:val="00B12225"/>
    <w:rsid w:val="00B12741"/>
    <w:rsid w:val="00B21B6E"/>
    <w:rsid w:val="00B24F11"/>
    <w:rsid w:val="00B2576A"/>
    <w:rsid w:val="00B37172"/>
    <w:rsid w:val="00B40F5C"/>
    <w:rsid w:val="00B415A2"/>
    <w:rsid w:val="00B42FE7"/>
    <w:rsid w:val="00B452F7"/>
    <w:rsid w:val="00B61A1C"/>
    <w:rsid w:val="00B61DE9"/>
    <w:rsid w:val="00B81479"/>
    <w:rsid w:val="00B81C8B"/>
    <w:rsid w:val="00B95530"/>
    <w:rsid w:val="00BA2946"/>
    <w:rsid w:val="00BA7ECA"/>
    <w:rsid w:val="00BC252A"/>
    <w:rsid w:val="00BC2703"/>
    <w:rsid w:val="00BE1177"/>
    <w:rsid w:val="00BE356A"/>
    <w:rsid w:val="00BE5C56"/>
    <w:rsid w:val="00BF35A6"/>
    <w:rsid w:val="00BF4068"/>
    <w:rsid w:val="00BF7ECA"/>
    <w:rsid w:val="00C0288C"/>
    <w:rsid w:val="00C0357A"/>
    <w:rsid w:val="00C07FE1"/>
    <w:rsid w:val="00C23448"/>
    <w:rsid w:val="00C237FD"/>
    <w:rsid w:val="00C257ED"/>
    <w:rsid w:val="00C30F6B"/>
    <w:rsid w:val="00C31CEA"/>
    <w:rsid w:val="00C323A8"/>
    <w:rsid w:val="00C350E0"/>
    <w:rsid w:val="00C369BC"/>
    <w:rsid w:val="00C37A07"/>
    <w:rsid w:val="00C4615C"/>
    <w:rsid w:val="00C463A9"/>
    <w:rsid w:val="00C639C6"/>
    <w:rsid w:val="00C64119"/>
    <w:rsid w:val="00C65D2E"/>
    <w:rsid w:val="00C8062F"/>
    <w:rsid w:val="00C81E2D"/>
    <w:rsid w:val="00C81F45"/>
    <w:rsid w:val="00C822C2"/>
    <w:rsid w:val="00C82880"/>
    <w:rsid w:val="00C86D31"/>
    <w:rsid w:val="00C93513"/>
    <w:rsid w:val="00CB08CB"/>
    <w:rsid w:val="00CB2A89"/>
    <w:rsid w:val="00CB3CB7"/>
    <w:rsid w:val="00CC216C"/>
    <w:rsid w:val="00CD0D34"/>
    <w:rsid w:val="00CD18AA"/>
    <w:rsid w:val="00CD733F"/>
    <w:rsid w:val="00CE1E94"/>
    <w:rsid w:val="00CE2E67"/>
    <w:rsid w:val="00CF1730"/>
    <w:rsid w:val="00CF1985"/>
    <w:rsid w:val="00D11F4B"/>
    <w:rsid w:val="00D21559"/>
    <w:rsid w:val="00D232D7"/>
    <w:rsid w:val="00D31F4A"/>
    <w:rsid w:val="00D34D56"/>
    <w:rsid w:val="00D35732"/>
    <w:rsid w:val="00D36B37"/>
    <w:rsid w:val="00D4035C"/>
    <w:rsid w:val="00D40C6D"/>
    <w:rsid w:val="00D43B57"/>
    <w:rsid w:val="00D51D6B"/>
    <w:rsid w:val="00D542EF"/>
    <w:rsid w:val="00D5492F"/>
    <w:rsid w:val="00D618D3"/>
    <w:rsid w:val="00D81B30"/>
    <w:rsid w:val="00D84179"/>
    <w:rsid w:val="00D84B0D"/>
    <w:rsid w:val="00DA0E79"/>
    <w:rsid w:val="00DA4987"/>
    <w:rsid w:val="00DA4B8D"/>
    <w:rsid w:val="00DA54F3"/>
    <w:rsid w:val="00DB0A60"/>
    <w:rsid w:val="00DB1771"/>
    <w:rsid w:val="00DB40AB"/>
    <w:rsid w:val="00DB7162"/>
    <w:rsid w:val="00DC15AA"/>
    <w:rsid w:val="00DC2102"/>
    <w:rsid w:val="00DC3CD5"/>
    <w:rsid w:val="00DC75CC"/>
    <w:rsid w:val="00DC79FD"/>
    <w:rsid w:val="00DD09B7"/>
    <w:rsid w:val="00DE160C"/>
    <w:rsid w:val="00DE1B6F"/>
    <w:rsid w:val="00DE3331"/>
    <w:rsid w:val="00DE398C"/>
    <w:rsid w:val="00E04907"/>
    <w:rsid w:val="00E05DCE"/>
    <w:rsid w:val="00E07DB6"/>
    <w:rsid w:val="00E10721"/>
    <w:rsid w:val="00E16264"/>
    <w:rsid w:val="00E164C8"/>
    <w:rsid w:val="00E178FD"/>
    <w:rsid w:val="00E23122"/>
    <w:rsid w:val="00E250B8"/>
    <w:rsid w:val="00E362E9"/>
    <w:rsid w:val="00E41D88"/>
    <w:rsid w:val="00E44274"/>
    <w:rsid w:val="00E56085"/>
    <w:rsid w:val="00E61527"/>
    <w:rsid w:val="00E61E4B"/>
    <w:rsid w:val="00E65444"/>
    <w:rsid w:val="00E66CC5"/>
    <w:rsid w:val="00E71F0C"/>
    <w:rsid w:val="00E82F86"/>
    <w:rsid w:val="00E84C56"/>
    <w:rsid w:val="00E90069"/>
    <w:rsid w:val="00E907E4"/>
    <w:rsid w:val="00E92705"/>
    <w:rsid w:val="00E966C7"/>
    <w:rsid w:val="00EB4F66"/>
    <w:rsid w:val="00EB74A3"/>
    <w:rsid w:val="00EC4CF6"/>
    <w:rsid w:val="00ED25FA"/>
    <w:rsid w:val="00ED4599"/>
    <w:rsid w:val="00ED7EC7"/>
    <w:rsid w:val="00EE504C"/>
    <w:rsid w:val="00EE6039"/>
    <w:rsid w:val="00EF1132"/>
    <w:rsid w:val="00EF18A2"/>
    <w:rsid w:val="00EF495B"/>
    <w:rsid w:val="00EF67E1"/>
    <w:rsid w:val="00EF69AD"/>
    <w:rsid w:val="00F31F1F"/>
    <w:rsid w:val="00F35112"/>
    <w:rsid w:val="00F37E3F"/>
    <w:rsid w:val="00F41B1F"/>
    <w:rsid w:val="00F46ED3"/>
    <w:rsid w:val="00F47082"/>
    <w:rsid w:val="00F47BEC"/>
    <w:rsid w:val="00F5762D"/>
    <w:rsid w:val="00F61495"/>
    <w:rsid w:val="00F615F6"/>
    <w:rsid w:val="00F63286"/>
    <w:rsid w:val="00F65683"/>
    <w:rsid w:val="00F65F53"/>
    <w:rsid w:val="00F71828"/>
    <w:rsid w:val="00F74332"/>
    <w:rsid w:val="00F85E2A"/>
    <w:rsid w:val="00F95186"/>
    <w:rsid w:val="00F9725F"/>
    <w:rsid w:val="00F974D4"/>
    <w:rsid w:val="00FA434A"/>
    <w:rsid w:val="00FA4CE5"/>
    <w:rsid w:val="00FB537A"/>
    <w:rsid w:val="00FC1510"/>
    <w:rsid w:val="00FC58CF"/>
    <w:rsid w:val="00FD4C02"/>
    <w:rsid w:val="00FE229B"/>
    <w:rsid w:val="00FE7877"/>
    <w:rsid w:val="00FF2671"/>
    <w:rsid w:val="00FF2DC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BD85F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489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C48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615F6"/>
    <w:rPr>
      <w:rFonts w:ascii="Tahoma" w:eastAsia="Calibr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615F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F35A6"/>
    <w:pPr>
      <w:ind w:left="720"/>
      <w:contextualSpacing/>
    </w:pPr>
  </w:style>
  <w:style w:type="table" w:styleId="a6">
    <w:name w:val="Table Grid"/>
    <w:basedOn w:val="a1"/>
    <w:uiPriority w:val="59"/>
    <w:rsid w:val="00457A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DC75C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7A7F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A7F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A7F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A7F9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annotation reference"/>
    <w:basedOn w:val="a0"/>
    <w:uiPriority w:val="99"/>
    <w:semiHidden/>
    <w:unhideWhenUsed/>
    <w:rsid w:val="00DC15A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DC15AA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DC15A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C15AA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DC15A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markedcontent">
    <w:name w:val="markedcontent"/>
    <w:basedOn w:val="a0"/>
    <w:rsid w:val="00F9725F"/>
  </w:style>
  <w:style w:type="paragraph" w:customStyle="1" w:styleId="headertext">
    <w:name w:val="headertext"/>
    <w:basedOn w:val="a"/>
    <w:rsid w:val="000E330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E3301"/>
    <w:pPr>
      <w:spacing w:before="100" w:beforeAutospacing="1" w:after="100" w:afterAutospacing="1"/>
    </w:pPr>
  </w:style>
  <w:style w:type="paragraph" w:styleId="af1">
    <w:name w:val="Revision"/>
    <w:hidden/>
    <w:uiPriority w:val="99"/>
    <w:semiHidden/>
    <w:rsid w:val="00B122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Normal (Web)"/>
    <w:basedOn w:val="a"/>
    <w:uiPriority w:val="99"/>
    <w:unhideWhenUsed/>
    <w:rsid w:val="00FA4CE5"/>
    <w:pPr>
      <w:spacing w:after="200" w:line="276" w:lineRule="auto"/>
    </w:pPr>
    <w:rPr>
      <w:rFonts w:eastAsia="Calibri"/>
      <w:lang w:eastAsia="en-US"/>
    </w:rPr>
  </w:style>
  <w:style w:type="paragraph" w:customStyle="1" w:styleId="ConsPlusTitle">
    <w:name w:val="ConsPlusTitle"/>
    <w:rsid w:val="00CE1E9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49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C489F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5C489F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615F6"/>
    <w:rPr>
      <w:rFonts w:ascii="Tahoma" w:eastAsia="Calibr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615F6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BF35A6"/>
    <w:pPr>
      <w:ind w:left="720"/>
      <w:contextualSpacing/>
    </w:pPr>
  </w:style>
  <w:style w:type="table" w:styleId="a6">
    <w:name w:val="Table Grid"/>
    <w:basedOn w:val="a1"/>
    <w:uiPriority w:val="59"/>
    <w:rsid w:val="00457A1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semiHidden/>
    <w:unhideWhenUsed/>
    <w:rsid w:val="00DC75CC"/>
    <w:rPr>
      <w:color w:val="0000FF"/>
      <w:u w:val="single"/>
    </w:rPr>
  </w:style>
  <w:style w:type="paragraph" w:styleId="a8">
    <w:name w:val="header"/>
    <w:basedOn w:val="a"/>
    <w:link w:val="a9"/>
    <w:uiPriority w:val="99"/>
    <w:unhideWhenUsed/>
    <w:rsid w:val="007A7F9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A7F9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unhideWhenUsed/>
    <w:rsid w:val="007A7F9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7A7F9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annotation reference"/>
    <w:basedOn w:val="a0"/>
    <w:uiPriority w:val="99"/>
    <w:semiHidden/>
    <w:unhideWhenUsed/>
    <w:rsid w:val="00DC15A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DC15AA"/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DC15A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DC15AA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DC15AA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markedcontent">
    <w:name w:val="markedcontent"/>
    <w:basedOn w:val="a0"/>
    <w:rsid w:val="00F9725F"/>
  </w:style>
  <w:style w:type="paragraph" w:customStyle="1" w:styleId="headertext">
    <w:name w:val="headertext"/>
    <w:basedOn w:val="a"/>
    <w:rsid w:val="000E330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E3301"/>
    <w:pPr>
      <w:spacing w:before="100" w:beforeAutospacing="1" w:after="100" w:afterAutospacing="1"/>
    </w:pPr>
  </w:style>
  <w:style w:type="paragraph" w:styleId="af1">
    <w:name w:val="Revision"/>
    <w:hidden/>
    <w:uiPriority w:val="99"/>
    <w:semiHidden/>
    <w:rsid w:val="00B1222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Normal (Web)"/>
    <w:basedOn w:val="a"/>
    <w:uiPriority w:val="99"/>
    <w:unhideWhenUsed/>
    <w:rsid w:val="00FA4CE5"/>
    <w:pPr>
      <w:spacing w:after="200" w:line="276" w:lineRule="auto"/>
    </w:pPr>
    <w:rPr>
      <w:rFonts w:eastAsia="Calibri"/>
      <w:lang w:eastAsia="en-US"/>
    </w:rPr>
  </w:style>
  <w:style w:type="paragraph" w:customStyle="1" w:styleId="ConsPlusTitle">
    <w:name w:val="ConsPlusTitle"/>
    <w:rsid w:val="00CE1E94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890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8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9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26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9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14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9754ECE-9EF8-415E-BE27-AEBDB936D8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527</Words>
  <Characters>3005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3525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Лилия Анатольевна</dc:creator>
  <cp:lastModifiedBy>Олейник Анастасия Николаевна</cp:lastModifiedBy>
  <cp:revision>2</cp:revision>
  <cp:lastPrinted>2020-01-14T10:26:00Z</cp:lastPrinted>
  <dcterms:created xsi:type="dcterms:W3CDTF">2025-04-07T03:52:00Z</dcterms:created>
  <dcterms:modified xsi:type="dcterms:W3CDTF">2025-04-07T03:52:00Z</dcterms:modified>
</cp:coreProperties>
</file>